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B02C4" w:rsidRPr="00B4039D" w:rsidRDefault="0049754F" w:rsidP="00B4039D">
      <w:pPr>
        <w:jc w:val="center"/>
        <w:rPr>
          <w:rFonts w:ascii="Tw Cen MT" w:hAnsi="Tw Cen MT"/>
          <w:b/>
          <w:sz w:val="28"/>
          <w:szCs w:val="28"/>
        </w:rPr>
      </w:pPr>
      <w:r>
        <w:rPr>
          <w:rFonts w:ascii="Tw Cen MT" w:hAnsi="Tw Cen MT"/>
          <w:noProof/>
          <w:sz w:val="28"/>
          <w:szCs w:val="28"/>
          <w:lang w:val="en-US" w:eastAsia="en-US"/>
        </w:rPr>
        <mc:AlternateContent>
          <mc:Choice Requires="wps">
            <w:drawing>
              <wp:anchor distT="0" distB="0" distL="114300" distR="114300" simplePos="0" relativeHeight="251661312" behindDoc="0" locked="0" layoutInCell="1" allowOverlap="1">
                <wp:simplePos x="0" y="0"/>
                <wp:positionH relativeFrom="column">
                  <wp:posOffset>7444740</wp:posOffset>
                </wp:positionH>
                <wp:positionV relativeFrom="paragraph">
                  <wp:posOffset>-327660</wp:posOffset>
                </wp:positionV>
                <wp:extent cx="1742440" cy="637540"/>
                <wp:effectExtent l="5715" t="5715" r="13970" b="1397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40" cy="637540"/>
                        </a:xfrm>
                        <a:prstGeom prst="rect">
                          <a:avLst/>
                        </a:prstGeom>
                        <a:solidFill>
                          <a:srgbClr val="FFFFFF"/>
                        </a:solidFill>
                        <a:ln w="9525">
                          <a:solidFill>
                            <a:schemeClr val="bg1">
                              <a:lumMod val="100000"/>
                              <a:lumOff val="0"/>
                            </a:schemeClr>
                          </a:solidFill>
                          <a:miter lim="800000"/>
                          <a:headEnd/>
                          <a:tailEnd/>
                        </a:ln>
                      </wps:spPr>
                      <wps:txbx>
                        <w:txbxContent>
                          <w:p w:rsidR="00B4039D" w:rsidRPr="00084FBD" w:rsidRDefault="00B4039D" w:rsidP="00B4039D">
                            <w:pPr>
                              <w:spacing w:after="0"/>
                              <w:rPr>
                                <w:rFonts w:ascii="Tw Cen MT" w:hAnsi="Tw Cen MT"/>
                              </w:rPr>
                            </w:pPr>
                            <w:r w:rsidRPr="00084FBD">
                              <w:rPr>
                                <w:rFonts w:ascii="Tw Cen MT" w:hAnsi="Tw Cen MT"/>
                              </w:rPr>
                              <w:t>Optional Lesson</w:t>
                            </w:r>
                          </w:p>
                          <w:p w:rsidR="00B4039D" w:rsidRPr="00084FBD" w:rsidRDefault="00B4039D" w:rsidP="00B4039D">
                            <w:pPr>
                              <w:spacing w:after="0"/>
                              <w:rPr>
                                <w:rFonts w:ascii="Tw Cen MT" w:hAnsi="Tw Cen MT"/>
                              </w:rPr>
                            </w:pPr>
                            <w:r w:rsidRPr="00084FBD">
                              <w:rPr>
                                <w:rFonts w:ascii="Tw Cen MT" w:hAnsi="Tw Cen MT"/>
                              </w:rPr>
                              <w:t>Extension Lesson</w:t>
                            </w:r>
                          </w:p>
                          <w:p w:rsidR="00B4039D" w:rsidRPr="00084FBD" w:rsidRDefault="00B4039D" w:rsidP="00B4039D">
                            <w:pPr>
                              <w:spacing w:after="0"/>
                              <w:rPr>
                                <w:rFonts w:ascii="Tw Cen MT" w:hAnsi="Tw Cen MT"/>
                              </w:rPr>
                            </w:pPr>
                            <w:r w:rsidRPr="00084FBD">
                              <w:rPr>
                                <w:rFonts w:ascii="Tw Cen MT" w:hAnsi="Tw Cen MT"/>
                              </w:rPr>
                              <w:t>Remedial Lesson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86.2pt;margin-top:-25.8pt;width:137.2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" strokecolor="white [3212]">
                <v:textbox>
                  <w:txbxContent>
                    <w:p w:rsidR="00B4039D" w:rsidRPr="00084FBD" w:rsidRDefault="00B4039D" w:rsidP="00B4039D">
                      <w:pPr>
                        <w:spacing w:after="0"/>
                        <w:rPr>
                          <w:rFonts w:ascii="Tw Cen MT" w:hAnsi="Tw Cen MT"/>
                        </w:rPr>
                      </w:pPr>
                      <w:r w:rsidRPr="00084FBD">
                        <w:rPr>
                          <w:rFonts w:ascii="Tw Cen MT" w:hAnsi="Tw Cen MT"/>
                        </w:rPr>
                        <w:t>Optional Lesson</w:t>
                      </w:r>
                    </w:p>
                    <w:p w:rsidR="00B4039D" w:rsidRPr="00084FBD" w:rsidRDefault="00B4039D" w:rsidP="00B4039D">
                      <w:pPr>
                        <w:spacing w:after="0"/>
                        <w:rPr>
                          <w:rFonts w:ascii="Tw Cen MT" w:hAnsi="Tw Cen MT"/>
                        </w:rPr>
                      </w:pPr>
                      <w:r w:rsidRPr="00084FBD">
                        <w:rPr>
                          <w:rFonts w:ascii="Tw Cen MT" w:hAnsi="Tw Cen MT"/>
                        </w:rPr>
                        <w:t>Extension Lesson</w:t>
                      </w:r>
                    </w:p>
                    <w:p w:rsidR="00B4039D" w:rsidRPr="00084FBD" w:rsidRDefault="00B4039D" w:rsidP="00B4039D">
                      <w:pPr>
                        <w:spacing w:after="0"/>
                        <w:rPr>
                          <w:rFonts w:ascii="Tw Cen MT" w:hAnsi="Tw Cen MT"/>
                        </w:rPr>
                      </w:pPr>
                      <w:r w:rsidRPr="00084FBD">
                        <w:rPr>
                          <w:rFonts w:ascii="Tw Cen MT" w:hAnsi="Tw Cen MT"/>
                        </w:rPr>
                        <w:t>Remedial Lesson</w:t>
                      </w:r>
                    </w:p>
                  </w:txbxContent>
                </v:textbox>
              </v:shape>
            </w:pict>
          </mc:Fallback>
        </mc:AlternateContent>
      </w:r>
      <w:r>
        <w:rPr>
          <w:rFonts w:ascii="Tw Cen MT" w:hAnsi="Tw Cen MT"/>
          <w:noProof/>
          <w:sz w:val="28"/>
          <w:szCs w:val="28"/>
          <w:lang w:val="en-US" w:eastAsia="en-US"/>
        </w:rPr>
        <mc:AlternateContent>
          <mc:Choice Requires="wps">
            <w:drawing>
              <wp:anchor distT="0" distB="0" distL="114300" distR="114300" simplePos="0" relativeHeight="251660288" behindDoc="0" locked="0" layoutInCell="1" allowOverlap="1">
                <wp:simplePos x="0" y="0"/>
                <wp:positionH relativeFrom="column">
                  <wp:posOffset>7185660</wp:posOffset>
                </wp:positionH>
                <wp:positionV relativeFrom="paragraph">
                  <wp:posOffset>137795</wp:posOffset>
                </wp:positionV>
                <wp:extent cx="138430" cy="128905"/>
                <wp:effectExtent l="13335" t="13970" r="10160" b="9525"/>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FFFF00"/>
                        </a:solidFill>
                        <a:ln w="9525">
                          <a:solidFill>
                            <a:srgbClr val="000000"/>
                          </a:solidFill>
                          <a:miter lim="800000"/>
                          <a:headEnd/>
                          <a:tailEnd/>
                        </a:ln>
                      </wps:spPr>
                      <wps:txbx>
                        <w:txbxContent>
                          <w:p w:rsidR="00B4039D" w:rsidRDefault="00B4039D" w:rsidP="00B403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565.8pt;margin-top:10.85pt;width:10.9pt;height:1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" fillcolor="yellow">
                <v:textbox>
                  <w:txbxContent>
                    <w:p w:rsidR="00B4039D" w:rsidRDefault="00B4039D" w:rsidP="00B4039D"/>
                  </w:txbxContent>
                </v:textbox>
              </v:shape>
            </w:pict>
          </mc:Fallback>
        </mc:AlternateContent>
      </w:r>
      <w:r>
        <w:rPr>
          <w:rFonts w:ascii="Tw Cen MT" w:hAnsi="Tw Cen MT"/>
          <w:noProof/>
          <w:sz w:val="28"/>
          <w:szCs w:val="28"/>
          <w:lang w:val="en-US" w:eastAsia="en-US"/>
        </w:rPr>
        <mc:AlternateContent>
          <mc:Choice Requires="wps">
            <w:drawing>
              <wp:anchor distT="0" distB="0" distL="114300" distR="114300" simplePos="0" relativeHeight="251659264" behindDoc="0" locked="0" layoutInCell="1" allowOverlap="1">
                <wp:simplePos x="0" y="0"/>
                <wp:positionH relativeFrom="column">
                  <wp:posOffset>7185660</wp:posOffset>
                </wp:positionH>
                <wp:positionV relativeFrom="paragraph">
                  <wp:posOffset>-52070</wp:posOffset>
                </wp:positionV>
                <wp:extent cx="138430" cy="128905"/>
                <wp:effectExtent l="13335" t="5080" r="10160" b="889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33"/>
                        </a:solidFill>
                        <a:ln w="9525">
                          <a:solidFill>
                            <a:srgbClr val="000000"/>
                          </a:solidFill>
                          <a:miter lim="800000"/>
                          <a:headEnd/>
                          <a:tailEnd/>
                        </a:ln>
                      </wps:spPr>
                      <wps:txbx>
                        <w:txbxContent>
                          <w:p w:rsidR="00B4039D" w:rsidRDefault="00B4039D" w:rsidP="00B4039D">
                            <w:r>
                              <w:rPr>
                                <w:noProof/>
                                <w:lang w:val="en-US" w:eastAsia="en-US"/>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565.8pt;margin-top:-4.1pt;width:10.9pt;height: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" fillcolor="#6f3">
                <v:textbox>
                  <w:txbxContent>
                    <w:p w:rsidR="00B4039D" w:rsidRDefault="00B4039D" w:rsidP="00B4039D">
                      <w:r>
                        <w:rPr>
                          <w:noProof/>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mc:Fallback>
        </mc:AlternateContent>
      </w:r>
      <w:r>
        <w:rPr>
          <w:rFonts w:ascii="Tw Cen MT" w:hAnsi="Tw Cen MT"/>
          <w:noProof/>
          <w:sz w:val="28"/>
          <w:szCs w:val="28"/>
          <w:lang w:val="en-US" w:eastAsia="en-US"/>
        </w:rPr>
        <mc:AlternateContent>
          <mc:Choice Requires="wps">
            <w:drawing>
              <wp:anchor distT="0" distB="0" distL="114300" distR="114300" simplePos="0" relativeHeight="251658240" behindDoc="0" locked="0" layoutInCell="1" allowOverlap="1">
                <wp:simplePos x="0" y="0"/>
                <wp:positionH relativeFrom="column">
                  <wp:posOffset>7185660</wp:posOffset>
                </wp:positionH>
                <wp:positionV relativeFrom="paragraph">
                  <wp:posOffset>-241300</wp:posOffset>
                </wp:positionV>
                <wp:extent cx="138430" cy="128905"/>
                <wp:effectExtent l="13335" t="6350" r="10160"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FF"/>
                        </a:solidFill>
                        <a:ln w="9525">
                          <a:solidFill>
                            <a:srgbClr val="000000"/>
                          </a:solidFill>
                          <a:miter lim="800000"/>
                          <a:headEnd/>
                          <a:tailEnd/>
                        </a:ln>
                      </wps:spPr>
                      <wps:txbx>
                        <w:txbxContent>
                          <w:p w:rsidR="00B4039D" w:rsidRDefault="00B403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565.8pt;margin-top:-19pt;width:10.9pt;height:1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" fillcolor="#6ff">
                <v:textbox>
                  <w:txbxContent>
                    <w:p w:rsidR="00B4039D" w:rsidRDefault="00B4039D"/>
                  </w:txbxContent>
                </v:textbox>
              </v:shape>
            </w:pict>
          </mc:Fallback>
        </mc:AlternateContent>
      </w:r>
      <w:r w:rsidR="00005196">
        <w:rPr>
          <w:rFonts w:ascii="Tw Cen MT" w:hAnsi="Tw Cen MT"/>
          <w:sz w:val="28"/>
          <w:szCs w:val="28"/>
        </w:rPr>
        <w:t>4</w:t>
      </w:r>
      <w:r w:rsidR="00005196" w:rsidRPr="00005196">
        <w:rPr>
          <w:rFonts w:ascii="Tw Cen MT" w:hAnsi="Tw Cen MT"/>
          <w:sz w:val="28"/>
          <w:szCs w:val="28"/>
          <w:vertAlign w:val="superscript"/>
        </w:rPr>
        <w:t>th</w:t>
      </w:r>
      <w:r w:rsidR="00005196">
        <w:rPr>
          <w:rFonts w:ascii="Tw Cen MT" w:hAnsi="Tw Cen MT"/>
          <w:sz w:val="28"/>
          <w:szCs w:val="28"/>
        </w:rPr>
        <w:t xml:space="preserve"> Grade Pacing Module 1</w:t>
      </w:r>
      <w:r w:rsidR="00292978">
        <w:rPr>
          <w:rFonts w:ascii="Tw Cen MT" w:hAnsi="Tw Cen MT"/>
          <w:sz w:val="28"/>
          <w:szCs w:val="28"/>
        </w:rPr>
        <w:t xml:space="preserve"> </w:t>
      </w:r>
      <w:r w:rsidR="00292978" w:rsidRPr="00292978">
        <w:rPr>
          <w:rFonts w:ascii="Tw Cen MT" w:hAnsi="Tw Cen MT"/>
          <w:i/>
          <w:sz w:val="28"/>
          <w:szCs w:val="28"/>
        </w:rPr>
        <w:t>with Suggested Modifications</w:t>
      </w:r>
      <w:r w:rsidR="00B4039D">
        <w:rPr>
          <w:rFonts w:ascii="Tw Cen MT" w:hAnsi="Tw Cen MT"/>
          <w:i/>
          <w:sz w:val="28"/>
          <w:szCs w:val="28"/>
        </w:rPr>
        <w:t xml:space="preserve">      </w:t>
      </w:r>
      <w:r w:rsidR="00B4039D">
        <w:rPr>
          <w:rFonts w:ascii="Tw Cen MT" w:hAnsi="Tw Cen MT"/>
          <w:b/>
          <w:sz w:val="28"/>
          <w:szCs w:val="28"/>
        </w:rPr>
        <w:t xml:space="preserve">Key </w:t>
      </w:r>
    </w:p>
    <w:tbl>
      <w:tblPr>
        <w:tblStyle w:val="TableGrid"/>
        <w:tblW w:w="0" w:type="auto"/>
        <w:tblLook w:val="04A0" w:firstRow="1" w:lastRow="0" w:firstColumn="1" w:lastColumn="0" w:noHBand="0" w:noVBand="1"/>
      </w:tblPr>
      <w:tblGrid>
        <w:gridCol w:w="1359"/>
        <w:gridCol w:w="639"/>
        <w:gridCol w:w="7380"/>
        <w:gridCol w:w="986"/>
        <w:gridCol w:w="2812"/>
      </w:tblGrid>
      <w:tr w:rsidR="006163A6" w:rsidTr="008211E2">
        <w:tc>
          <w:tcPr>
            <w:tcW w:w="1359" w:type="dxa"/>
          </w:tcPr>
          <w:p w:rsidR="006163A6" w:rsidRPr="00005196" w:rsidRDefault="006163A6" w:rsidP="006163A6">
            <w:pPr>
              <w:jc w:val="center"/>
              <w:rPr>
                <w:rFonts w:ascii="Tw Cen MT" w:hAnsi="Tw Cen MT"/>
                <w:sz w:val="28"/>
                <w:szCs w:val="28"/>
              </w:rPr>
            </w:pPr>
            <w:r w:rsidRPr="00005196">
              <w:rPr>
                <w:rFonts w:ascii="Tw Cen MT" w:hAnsi="Tw Cen MT"/>
                <w:sz w:val="28"/>
                <w:szCs w:val="28"/>
              </w:rPr>
              <w:t>Standards</w:t>
            </w:r>
          </w:p>
        </w:tc>
        <w:tc>
          <w:tcPr>
            <w:tcW w:w="9005" w:type="dxa"/>
            <w:gridSpan w:val="3"/>
          </w:tcPr>
          <w:p w:rsidR="006163A6" w:rsidRPr="00005196" w:rsidRDefault="006163A6" w:rsidP="006163A6">
            <w:pPr>
              <w:jc w:val="center"/>
              <w:rPr>
                <w:rFonts w:ascii="Tw Cen MT" w:hAnsi="Tw Cen MT"/>
                <w:sz w:val="28"/>
                <w:szCs w:val="28"/>
              </w:rPr>
            </w:pPr>
            <w:r w:rsidRPr="00005196">
              <w:rPr>
                <w:rFonts w:ascii="Tw Cen MT" w:hAnsi="Tw Cen MT"/>
                <w:sz w:val="28"/>
                <w:szCs w:val="28"/>
              </w:rPr>
              <w:t>Topic and Objectives</w:t>
            </w:r>
          </w:p>
        </w:tc>
        <w:tc>
          <w:tcPr>
            <w:tcW w:w="2812" w:type="dxa"/>
          </w:tcPr>
          <w:p w:rsidR="006163A6" w:rsidRDefault="00B468BB" w:rsidP="006163A6">
            <w:pPr>
              <w:jc w:val="center"/>
              <w:rPr>
                <w:rFonts w:ascii="Tw Cen MT" w:hAnsi="Tw Cen MT"/>
                <w:sz w:val="28"/>
                <w:szCs w:val="28"/>
              </w:rPr>
            </w:pPr>
            <w:r>
              <w:rPr>
                <w:rFonts w:ascii="Tw Cen MT" w:hAnsi="Tw Cen MT"/>
                <w:sz w:val="28"/>
                <w:szCs w:val="28"/>
              </w:rPr>
              <w:t>Instructional Notes</w:t>
            </w:r>
          </w:p>
        </w:tc>
      </w:tr>
      <w:tr w:rsidR="00005196" w:rsidTr="008211E2">
        <w:tc>
          <w:tcPr>
            <w:tcW w:w="1359" w:type="dxa"/>
          </w:tcPr>
          <w:p w:rsidR="00005196" w:rsidRPr="00005196" w:rsidRDefault="00005196" w:rsidP="009A7064">
            <w:pPr>
              <w:rPr>
                <w:rFonts w:ascii="Tw Cen MT" w:hAnsi="Tw Cen MT"/>
                <w:b/>
                <w:sz w:val="28"/>
                <w:szCs w:val="28"/>
              </w:rPr>
            </w:pPr>
            <w:r w:rsidRPr="00005196">
              <w:rPr>
                <w:rFonts w:ascii="Tw Cen MT" w:hAnsi="Tw Cen MT"/>
                <w:b/>
                <w:sz w:val="28"/>
                <w:szCs w:val="28"/>
              </w:rPr>
              <w:t>4.NBT.1</w:t>
            </w:r>
          </w:p>
          <w:p w:rsidR="00005196" w:rsidRPr="00005196" w:rsidRDefault="00005196" w:rsidP="009A7064">
            <w:pPr>
              <w:rPr>
                <w:rFonts w:ascii="Tw Cen MT" w:hAnsi="Tw Cen MT"/>
                <w:b/>
                <w:sz w:val="28"/>
                <w:szCs w:val="28"/>
              </w:rPr>
            </w:pPr>
            <w:r w:rsidRPr="00005196">
              <w:rPr>
                <w:rFonts w:ascii="Tw Cen MT" w:hAnsi="Tw Cen MT"/>
                <w:b/>
                <w:sz w:val="28"/>
                <w:szCs w:val="28"/>
              </w:rPr>
              <w:t>4.NBT.2</w:t>
            </w:r>
          </w:p>
          <w:p w:rsidR="00005196" w:rsidRPr="00005196" w:rsidRDefault="00005196" w:rsidP="009A7064">
            <w:pPr>
              <w:rPr>
                <w:rFonts w:ascii="Tw Cen MT" w:hAnsi="Tw Cen MT"/>
                <w:b/>
                <w:sz w:val="28"/>
                <w:szCs w:val="28"/>
              </w:rPr>
            </w:pPr>
            <w:r w:rsidRPr="00005196">
              <w:rPr>
                <w:rFonts w:ascii="Tw Cen MT" w:hAnsi="Tw Cen MT"/>
                <w:sz w:val="28"/>
                <w:szCs w:val="28"/>
              </w:rPr>
              <w:t>4.OA.1</w:t>
            </w:r>
          </w:p>
          <w:p w:rsidR="00005196" w:rsidRPr="00005196" w:rsidRDefault="00005196" w:rsidP="009A7064">
            <w:pPr>
              <w:pStyle w:val="ny-table-text"/>
              <w:rPr>
                <w:rFonts w:ascii="Tw Cen MT" w:hAnsi="Tw Cen MT"/>
                <w:sz w:val="28"/>
                <w:szCs w:val="28"/>
              </w:rPr>
            </w:pPr>
          </w:p>
        </w:tc>
        <w:tc>
          <w:tcPr>
            <w:tcW w:w="639" w:type="dxa"/>
          </w:tcPr>
          <w:p w:rsidR="00005196" w:rsidRPr="00005196" w:rsidRDefault="00005196" w:rsidP="009A7064">
            <w:pPr>
              <w:pStyle w:val="ny-table-text"/>
              <w:jc w:val="center"/>
              <w:rPr>
                <w:rFonts w:ascii="Tw Cen MT" w:hAnsi="Tw Cen MT" w:cstheme="minorHAnsi"/>
                <w:sz w:val="28"/>
                <w:szCs w:val="28"/>
              </w:rPr>
            </w:pPr>
            <w:r w:rsidRPr="00005196">
              <w:rPr>
                <w:rFonts w:ascii="Tw Cen MT" w:hAnsi="Tw Cen MT"/>
                <w:sz w:val="28"/>
                <w:szCs w:val="28"/>
              </w:rPr>
              <w:t>A</w:t>
            </w:r>
          </w:p>
        </w:tc>
        <w:tc>
          <w:tcPr>
            <w:tcW w:w="8366" w:type="dxa"/>
            <w:gridSpan w:val="2"/>
          </w:tcPr>
          <w:p w:rsidR="00005196" w:rsidRPr="00005196" w:rsidRDefault="00005196" w:rsidP="009A7064">
            <w:pPr>
              <w:pStyle w:val="ny-table-text-hdr"/>
              <w:rPr>
                <w:rFonts w:ascii="Tw Cen MT" w:hAnsi="Tw Cen MT"/>
                <w:sz w:val="24"/>
                <w:szCs w:val="24"/>
              </w:rPr>
            </w:pPr>
            <w:r w:rsidRPr="00005196">
              <w:rPr>
                <w:rFonts w:ascii="Tw Cen MT" w:hAnsi="Tw Cen MT"/>
                <w:sz w:val="24"/>
                <w:szCs w:val="24"/>
              </w:rPr>
              <w:t>Place Value of Multi-Digit Whole Numbers</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1:</w:t>
            </w:r>
            <w:r w:rsidRPr="00005196">
              <w:rPr>
                <w:rFonts w:ascii="Tw Cen MT" w:hAnsi="Tw Cen MT"/>
                <w:sz w:val="24"/>
                <w:szCs w:val="24"/>
              </w:rPr>
              <w:tab/>
              <w:t>Interpret a multiplication equation as a comparison.</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2:</w:t>
            </w:r>
            <w:r w:rsidRPr="00005196">
              <w:rPr>
                <w:rFonts w:ascii="Tw Cen MT" w:hAnsi="Tw Cen MT"/>
                <w:sz w:val="24"/>
                <w:szCs w:val="24"/>
              </w:rPr>
              <w:tab/>
              <w:t>Recognize a digit represents 10 times the value of what it represents in the place to its right.</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3:</w:t>
            </w:r>
            <w:r w:rsidRPr="00005196">
              <w:rPr>
                <w:rFonts w:ascii="Tw Cen MT" w:hAnsi="Tw Cen MT"/>
                <w:sz w:val="24"/>
                <w:szCs w:val="24"/>
              </w:rPr>
              <w:tab/>
              <w:t>Name numbers within 1 million by building understanding of the place value chart and placement of commas for naming base thousand units.</w:t>
            </w:r>
          </w:p>
          <w:p w:rsidR="00005196" w:rsidRDefault="00005196" w:rsidP="009A7064">
            <w:pPr>
              <w:pStyle w:val="ny-table-list-lessons"/>
              <w:rPr>
                <w:rFonts w:ascii="Tw Cen MT" w:hAnsi="Tw Cen MT"/>
                <w:sz w:val="24"/>
                <w:szCs w:val="24"/>
              </w:rPr>
            </w:pPr>
            <w:r w:rsidRPr="00005196">
              <w:rPr>
                <w:rFonts w:ascii="Tw Cen MT" w:hAnsi="Tw Cen MT"/>
                <w:sz w:val="24"/>
                <w:szCs w:val="24"/>
              </w:rPr>
              <w:t>Lesson 4:</w:t>
            </w:r>
            <w:r w:rsidRPr="00005196">
              <w:rPr>
                <w:rFonts w:ascii="Tw Cen MT" w:hAnsi="Tw Cen MT"/>
                <w:sz w:val="24"/>
                <w:szCs w:val="24"/>
              </w:rPr>
              <w:tab/>
              <w:t>Read and write multi-digit numbers using base ten numerals, number names</w:t>
            </w:r>
            <w:r w:rsidR="00811077">
              <w:rPr>
                <w:rFonts w:ascii="Tw Cen MT" w:hAnsi="Tw Cen MT"/>
                <w:sz w:val="24"/>
                <w:szCs w:val="24"/>
              </w:rPr>
              <w:t xml:space="preserve"> (word form)</w:t>
            </w:r>
            <w:r w:rsidRPr="00005196">
              <w:rPr>
                <w:rFonts w:ascii="Tw Cen MT" w:hAnsi="Tw Cen MT"/>
                <w:sz w:val="24"/>
                <w:szCs w:val="24"/>
              </w:rPr>
              <w:t>, and expanded form.</w:t>
            </w:r>
            <w:r w:rsidRPr="00005196">
              <w:rPr>
                <w:rFonts w:ascii="Tw Cen MT" w:hAnsi="Tw Cen MT"/>
                <w:sz w:val="24"/>
                <w:szCs w:val="24"/>
              </w:rPr>
              <w:tab/>
            </w:r>
          </w:p>
          <w:p w:rsidR="00FA5DCB" w:rsidRPr="00005196" w:rsidRDefault="00FA5DCB" w:rsidP="009A7064">
            <w:pPr>
              <w:pStyle w:val="ny-table-list-lessons"/>
              <w:rPr>
                <w:rFonts w:ascii="Tw Cen MT" w:hAnsi="Tw Cen MT"/>
              </w:rPr>
            </w:pPr>
            <w:r>
              <w:rPr>
                <w:rFonts w:ascii="Tw Cen MT" w:hAnsi="Tw Cen MT"/>
                <w:sz w:val="24"/>
                <w:szCs w:val="24"/>
              </w:rPr>
              <w:t xml:space="preserve">Day 5:            Problem Solving Task: </w:t>
            </w:r>
            <w:hyperlink r:id="rId10" w:history="1">
              <w:r w:rsidRPr="005E1E81">
                <w:rPr>
                  <w:rStyle w:val="Hyperlink"/>
                  <w:rFonts w:ascii="Tw Cen MT" w:hAnsi="Tw Cen MT"/>
                </w:rPr>
                <w:t>How do you Write a Check to Pay for Something?</w:t>
              </w:r>
            </w:hyperlink>
          </w:p>
        </w:tc>
        <w:tc>
          <w:tcPr>
            <w:tcW w:w="2812" w:type="dxa"/>
            <w:shd w:val="clear" w:color="auto" w:fill="auto"/>
          </w:tcPr>
          <w:p w:rsidR="00005196" w:rsidRPr="006163A6" w:rsidRDefault="00005196" w:rsidP="00084FBD">
            <w:pPr>
              <w:jc w:val="center"/>
              <w:rPr>
                <w:rFonts w:ascii="Tw Cen MT" w:hAnsi="Tw Cen MT"/>
                <w:sz w:val="24"/>
                <w:szCs w:val="24"/>
              </w:rPr>
            </w:pPr>
            <w:r w:rsidRPr="006163A6">
              <w:rPr>
                <w:rFonts w:ascii="Tw Cen MT" w:hAnsi="Tw Cen MT"/>
                <w:b/>
                <w:sz w:val="24"/>
                <w:szCs w:val="24"/>
              </w:rPr>
              <w:t xml:space="preserve">Days: </w:t>
            </w:r>
            <w:r w:rsidR="00FA5DCB">
              <w:rPr>
                <w:rFonts w:ascii="Tw Cen MT" w:hAnsi="Tw Cen MT"/>
                <w:b/>
                <w:sz w:val="24"/>
                <w:szCs w:val="24"/>
              </w:rPr>
              <w:t>5</w:t>
            </w:r>
          </w:p>
          <w:p w:rsidR="00005196" w:rsidRPr="005E1E81" w:rsidRDefault="00005196" w:rsidP="005F24D1">
            <w:pPr>
              <w:rPr>
                <w:rFonts w:ascii="Tw Cen MT" w:hAnsi="Tw Cen MT"/>
                <w:sz w:val="24"/>
                <w:szCs w:val="24"/>
              </w:rPr>
            </w:pPr>
          </w:p>
        </w:tc>
      </w:tr>
      <w:tr w:rsidR="00005196" w:rsidTr="008211E2">
        <w:tc>
          <w:tcPr>
            <w:tcW w:w="13176" w:type="dxa"/>
            <w:gridSpan w:val="5"/>
          </w:tcPr>
          <w:p w:rsidR="00005196" w:rsidRDefault="00005196" w:rsidP="006163A6">
            <w:pPr>
              <w:pStyle w:val="ny-table-text-hdr"/>
              <w:rPr>
                <w:rFonts w:ascii="Tw Cen MT" w:hAnsi="Tw Cen MT"/>
                <w:b w:val="0"/>
                <w:sz w:val="28"/>
                <w:szCs w:val="28"/>
              </w:rPr>
            </w:pPr>
            <w:r w:rsidRPr="00005196">
              <w:rPr>
                <w:rFonts w:ascii="Tw Cen MT" w:hAnsi="Tw Cen MT"/>
                <w:b w:val="0"/>
                <w:sz w:val="28"/>
                <w:szCs w:val="28"/>
              </w:rPr>
              <w:t>By the end of Topic A, your students should be able to:</w:t>
            </w:r>
          </w:p>
          <w:p w:rsidR="00375B46" w:rsidRPr="00375B46" w:rsidRDefault="00811077" w:rsidP="00375B46">
            <w:pPr>
              <w:pStyle w:val="ny-table-text-hdr"/>
              <w:numPr>
                <w:ilvl w:val="0"/>
                <w:numId w:val="3"/>
              </w:numPr>
              <w:rPr>
                <w:rFonts w:ascii="Tw Cen MT" w:hAnsi="Tw Cen MT"/>
                <w:b w:val="0"/>
                <w:sz w:val="28"/>
                <w:szCs w:val="28"/>
              </w:rPr>
            </w:pPr>
            <w:r>
              <w:rPr>
                <w:rFonts w:ascii="Tw Cen MT" w:hAnsi="Tw Cen MT"/>
                <w:b w:val="0"/>
                <w:sz w:val="28"/>
                <w:szCs w:val="28"/>
              </w:rPr>
              <w:t xml:space="preserve">Recognize that in a multi-digit whole number, a digit in one place represents ten times what it represents in the place to its right. </w:t>
            </w:r>
          </w:p>
          <w:p w:rsidR="00375B46" w:rsidRDefault="00811077" w:rsidP="00375B46">
            <w:pPr>
              <w:pStyle w:val="ny-table-text-hdr"/>
              <w:numPr>
                <w:ilvl w:val="0"/>
                <w:numId w:val="3"/>
              </w:numPr>
              <w:rPr>
                <w:rFonts w:ascii="Tw Cen MT" w:hAnsi="Tw Cen MT"/>
                <w:b w:val="0"/>
                <w:sz w:val="28"/>
                <w:szCs w:val="28"/>
              </w:rPr>
            </w:pPr>
            <w:r>
              <w:rPr>
                <w:rFonts w:ascii="Tw Cen MT" w:hAnsi="Tw Cen MT"/>
                <w:b w:val="0"/>
                <w:sz w:val="28"/>
                <w:szCs w:val="28"/>
              </w:rPr>
              <w:t xml:space="preserve">Read and write numbers in standard, word form, </w:t>
            </w:r>
            <w:r w:rsidR="00375B46">
              <w:rPr>
                <w:rFonts w:ascii="Tw Cen MT" w:hAnsi="Tw Cen MT"/>
                <w:b w:val="0"/>
                <w:sz w:val="28"/>
                <w:szCs w:val="28"/>
              </w:rPr>
              <w:t>unit</w:t>
            </w:r>
            <w:r w:rsidR="00B468BB">
              <w:rPr>
                <w:rFonts w:ascii="Tw Cen MT" w:hAnsi="Tw Cen MT"/>
                <w:b w:val="0"/>
                <w:sz w:val="28"/>
                <w:szCs w:val="28"/>
              </w:rPr>
              <w:t xml:space="preserve">, </w:t>
            </w:r>
            <w:r w:rsidR="00375B46">
              <w:rPr>
                <w:rFonts w:ascii="Tw Cen MT" w:hAnsi="Tw Cen MT"/>
                <w:b w:val="0"/>
                <w:sz w:val="28"/>
                <w:szCs w:val="28"/>
              </w:rPr>
              <w:t xml:space="preserve">and expanded form up to one million. </w:t>
            </w:r>
          </w:p>
          <w:p w:rsidR="00D01A65" w:rsidRDefault="00D01A65" w:rsidP="00D01A65">
            <w:pPr>
              <w:pStyle w:val="ny-table-text-hdr"/>
              <w:ind w:left="720" w:firstLine="0"/>
              <w:rPr>
                <w:rFonts w:ascii="Tw Cen MT" w:hAnsi="Tw Cen MT"/>
                <w:b w:val="0"/>
                <w:sz w:val="28"/>
                <w:szCs w:val="28"/>
              </w:rPr>
            </w:pPr>
          </w:p>
          <w:p w:rsidR="00005196" w:rsidRPr="00D01A65" w:rsidRDefault="00375B46" w:rsidP="00A22F4B">
            <w:pPr>
              <w:pStyle w:val="ny-table-text-hdr"/>
              <w:ind w:left="0" w:firstLine="0"/>
              <w:rPr>
                <w:rFonts w:ascii="Tw Cen MT" w:hAnsi="Tw Cen MT"/>
                <w:sz w:val="24"/>
                <w:szCs w:val="24"/>
              </w:rPr>
            </w:pPr>
            <w:r w:rsidRPr="00D01A65">
              <w:rPr>
                <w:rFonts w:ascii="Tw Cen MT" w:hAnsi="Tw Cen MT"/>
                <w:sz w:val="24"/>
                <w:szCs w:val="24"/>
              </w:rPr>
              <w:t xml:space="preserve">Snapshot Assessment Standard: </w:t>
            </w:r>
            <w:r w:rsidR="00294B0F" w:rsidRPr="00D01A65">
              <w:rPr>
                <w:rFonts w:ascii="Tw Cen MT" w:hAnsi="Tw Cen MT"/>
                <w:sz w:val="24"/>
                <w:szCs w:val="24"/>
              </w:rPr>
              <w:t xml:space="preserve"> </w:t>
            </w:r>
            <w:r w:rsidRPr="00D01A65">
              <w:rPr>
                <w:rFonts w:ascii="Tw Cen MT" w:hAnsi="Tw Cen MT"/>
                <w:sz w:val="24"/>
                <w:szCs w:val="24"/>
              </w:rPr>
              <w:t>4.NBT.1 Problem 1-4</w:t>
            </w:r>
            <w:r w:rsidR="00A22F4B" w:rsidRPr="00D01A65">
              <w:rPr>
                <w:rFonts w:ascii="Tw Cen MT" w:hAnsi="Tw Cen MT"/>
                <w:sz w:val="24"/>
                <w:szCs w:val="24"/>
              </w:rPr>
              <w:t xml:space="preserve">                  </w:t>
            </w:r>
            <w:r w:rsidR="00D01A65" w:rsidRPr="00D01A65">
              <w:rPr>
                <w:rFonts w:ascii="Tw Cen MT" w:hAnsi="Tw Cen MT"/>
                <w:sz w:val="24"/>
                <w:szCs w:val="24"/>
              </w:rPr>
              <w:t>Snapshot Assessment</w:t>
            </w:r>
            <w:r w:rsidR="00294B0F" w:rsidRPr="00D01A65">
              <w:rPr>
                <w:rFonts w:ascii="Tw Cen MT" w:hAnsi="Tw Cen MT"/>
                <w:sz w:val="24"/>
                <w:szCs w:val="24"/>
              </w:rPr>
              <w:t>: 4.NBT.2 Problems  1-2</w:t>
            </w:r>
            <w:r w:rsidR="00294B0F" w:rsidRPr="00D01A65">
              <w:rPr>
                <w:rFonts w:ascii="Tw Cen MT" w:hAnsi="Tw Cen MT"/>
                <w:sz w:val="24"/>
                <w:szCs w:val="24"/>
              </w:rPr>
              <w:br/>
              <w:t xml:space="preserve">             </w:t>
            </w:r>
            <w:r w:rsidR="005E1E81" w:rsidRPr="00D01A65">
              <w:rPr>
                <w:rFonts w:ascii="Tw Cen MT" w:hAnsi="Tw Cen MT"/>
                <w:sz w:val="24"/>
                <w:szCs w:val="24"/>
              </w:rPr>
              <w:t xml:space="preserve">                        </w:t>
            </w:r>
            <w:r w:rsidR="00A22F4B" w:rsidRPr="00D01A65">
              <w:rPr>
                <w:rFonts w:ascii="Tw Cen MT" w:hAnsi="Tw Cen MT"/>
                <w:sz w:val="24"/>
                <w:szCs w:val="24"/>
              </w:rPr>
              <w:t xml:space="preserve">              </w:t>
            </w:r>
            <w:r w:rsidR="005F24D1" w:rsidRPr="00D01A65">
              <w:rPr>
                <w:rFonts w:ascii="Tw Cen MT" w:hAnsi="Tw Cen MT"/>
                <w:sz w:val="24"/>
                <w:szCs w:val="24"/>
              </w:rPr>
              <w:t xml:space="preserve"> </w:t>
            </w:r>
            <w:r w:rsidR="00294B0F" w:rsidRPr="00D01A65">
              <w:rPr>
                <w:rFonts w:ascii="Tw Cen MT" w:hAnsi="Tw Cen MT"/>
                <w:sz w:val="24"/>
                <w:szCs w:val="24"/>
              </w:rPr>
              <w:t xml:space="preserve">4.NBT.1 Part B 1-4                                                    </w:t>
            </w:r>
            <w:r w:rsidR="00A22F4B" w:rsidRPr="00D01A65">
              <w:rPr>
                <w:rFonts w:ascii="Tw Cen MT" w:hAnsi="Tw Cen MT"/>
                <w:sz w:val="24"/>
                <w:szCs w:val="24"/>
              </w:rPr>
              <w:t xml:space="preserve">                   </w:t>
            </w:r>
            <w:r w:rsidR="005E1E81" w:rsidRPr="00D01A65">
              <w:rPr>
                <w:rFonts w:ascii="Tw Cen MT" w:hAnsi="Tw Cen MT"/>
                <w:sz w:val="24"/>
                <w:szCs w:val="24"/>
              </w:rPr>
              <w:t xml:space="preserve"> </w:t>
            </w:r>
            <w:r w:rsidR="00294B0F" w:rsidRPr="00D01A65">
              <w:rPr>
                <w:rFonts w:ascii="Tw Cen MT" w:hAnsi="Tw Cen MT"/>
                <w:sz w:val="24"/>
                <w:szCs w:val="24"/>
              </w:rPr>
              <w:t>4.NBT.2 Part B 1-3</w:t>
            </w:r>
          </w:p>
          <w:p w:rsidR="00294B0F" w:rsidRPr="005E1E81" w:rsidRDefault="00294B0F" w:rsidP="00294B0F">
            <w:pPr>
              <w:pStyle w:val="ny-table-text-hdr"/>
              <w:rPr>
                <w:rFonts w:ascii="Tw Cen MT" w:hAnsi="Tw Cen MT"/>
                <w:b w:val="0"/>
                <w:sz w:val="28"/>
                <w:szCs w:val="28"/>
              </w:rPr>
            </w:pPr>
            <w:r w:rsidRPr="00D01A65">
              <w:rPr>
                <w:rFonts w:ascii="Tw Cen MT" w:hAnsi="Tw Cen MT"/>
                <w:sz w:val="24"/>
                <w:szCs w:val="24"/>
              </w:rPr>
              <w:t xml:space="preserve">Example:                                                                        </w:t>
            </w:r>
            <w:r w:rsidR="005E1E81" w:rsidRPr="00D01A65">
              <w:rPr>
                <w:rFonts w:ascii="Tw Cen MT" w:hAnsi="Tw Cen MT"/>
                <w:sz w:val="24"/>
                <w:szCs w:val="24"/>
              </w:rPr>
              <w:t xml:space="preserve">                </w:t>
            </w:r>
            <w:r w:rsidRPr="00D01A65">
              <w:rPr>
                <w:rFonts w:ascii="Tw Cen MT" w:hAnsi="Tw Cen MT"/>
                <w:sz w:val="24"/>
                <w:szCs w:val="24"/>
              </w:rPr>
              <w:t>Example:</w:t>
            </w:r>
          </w:p>
          <w:p w:rsidR="00A22F4B" w:rsidRDefault="00D01A65" w:rsidP="005F24D1">
            <w:pPr>
              <w:pStyle w:val="Default"/>
              <w:rPr>
                <w:lang w:val="en-US"/>
              </w:rPr>
            </w:pPr>
            <w:r>
              <w:rPr>
                <w:rFonts w:ascii="Tw Cen MT" w:hAnsi="Tw Cen MT"/>
                <w:noProof/>
                <w:lang w:val="en-US" w:eastAsia="en-US"/>
              </w:rPr>
              <w:drawing>
                <wp:anchor distT="0" distB="0" distL="114300" distR="114300" simplePos="0" relativeHeight="251665408" behindDoc="0" locked="0" layoutInCell="1" allowOverlap="1" wp14:anchorId="4D01D34A" wp14:editId="5A139386">
                  <wp:simplePos x="0" y="0"/>
                  <wp:positionH relativeFrom="column">
                    <wp:posOffset>19050</wp:posOffset>
                  </wp:positionH>
                  <wp:positionV relativeFrom="paragraph">
                    <wp:posOffset>3175</wp:posOffset>
                  </wp:positionV>
                  <wp:extent cx="2219325" cy="91440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219325" cy="914400"/>
                          </a:xfrm>
                          <a:prstGeom prst="rect">
                            <a:avLst/>
                          </a:prstGeom>
                        </pic:spPr>
                      </pic:pic>
                    </a:graphicData>
                  </a:graphic>
                </wp:anchor>
              </w:drawing>
            </w:r>
            <w:r>
              <w:rPr>
                <w:rFonts w:ascii="Tw Cen MT" w:hAnsi="Tw Cen MT"/>
                <w:noProof/>
                <w:lang w:val="en-US" w:eastAsia="en-US"/>
              </w:rPr>
              <w:drawing>
                <wp:anchor distT="0" distB="0" distL="114300" distR="114300" simplePos="0" relativeHeight="251664384" behindDoc="0" locked="0" layoutInCell="1" allowOverlap="1" wp14:anchorId="3C0F6D1F" wp14:editId="36DA1840">
                  <wp:simplePos x="0" y="0"/>
                  <wp:positionH relativeFrom="column">
                    <wp:posOffset>4838700</wp:posOffset>
                  </wp:positionH>
                  <wp:positionV relativeFrom="paragraph">
                    <wp:posOffset>3175</wp:posOffset>
                  </wp:positionV>
                  <wp:extent cx="2714625" cy="838200"/>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714625" cy="838200"/>
                          </a:xfrm>
                          <a:prstGeom prst="rect">
                            <a:avLst/>
                          </a:prstGeom>
                        </pic:spPr>
                      </pic:pic>
                    </a:graphicData>
                  </a:graphic>
                </wp:anchor>
              </w:drawing>
            </w:r>
            <w:r w:rsidR="00294B0F" w:rsidRPr="00294B0F">
              <w:rPr>
                <w:lang w:val="en-US"/>
              </w:rPr>
              <w:t xml:space="preserve">                                                         </w:t>
            </w:r>
          </w:p>
          <w:p w:rsidR="00D01A65" w:rsidRDefault="00D01A65" w:rsidP="005F24D1">
            <w:pPr>
              <w:pStyle w:val="Default"/>
              <w:rPr>
                <w:lang w:val="en-US"/>
              </w:rPr>
            </w:pPr>
          </w:p>
          <w:p w:rsidR="00D01A65" w:rsidRDefault="00D01A65" w:rsidP="005F24D1">
            <w:pPr>
              <w:pStyle w:val="Default"/>
              <w:rPr>
                <w:lang w:val="en-US"/>
              </w:rPr>
            </w:pPr>
          </w:p>
          <w:p w:rsidR="00D01A65" w:rsidRDefault="00D01A65" w:rsidP="005F24D1">
            <w:pPr>
              <w:pStyle w:val="Default"/>
              <w:rPr>
                <w:lang w:val="en-US"/>
              </w:rPr>
            </w:pPr>
          </w:p>
          <w:p w:rsidR="00D01A65" w:rsidRDefault="00D01A65" w:rsidP="005F24D1">
            <w:pPr>
              <w:pStyle w:val="Default"/>
              <w:rPr>
                <w:lang w:val="en-US"/>
              </w:rPr>
            </w:pPr>
          </w:p>
          <w:p w:rsidR="00D01A65" w:rsidRPr="005F24D1" w:rsidRDefault="00D01A65" w:rsidP="005F24D1">
            <w:pPr>
              <w:pStyle w:val="Default"/>
              <w:rPr>
                <w:lang w:val="en-US"/>
              </w:rPr>
            </w:pPr>
          </w:p>
        </w:tc>
      </w:tr>
      <w:tr w:rsidR="00005196" w:rsidTr="008211E2">
        <w:tc>
          <w:tcPr>
            <w:tcW w:w="1359" w:type="dxa"/>
          </w:tcPr>
          <w:p w:rsidR="00005196" w:rsidRPr="00005196" w:rsidRDefault="00005196" w:rsidP="009A7064">
            <w:pPr>
              <w:rPr>
                <w:rFonts w:ascii="Tw Cen MT" w:hAnsi="Tw Cen MT"/>
                <w:b/>
                <w:sz w:val="28"/>
                <w:szCs w:val="28"/>
              </w:rPr>
            </w:pPr>
            <w:r w:rsidRPr="00005196">
              <w:rPr>
                <w:rFonts w:ascii="Tw Cen MT" w:hAnsi="Tw Cen MT"/>
                <w:b/>
                <w:sz w:val="28"/>
                <w:szCs w:val="28"/>
              </w:rPr>
              <w:t>4.NBT.2</w:t>
            </w:r>
          </w:p>
          <w:p w:rsidR="00005196" w:rsidRPr="00005196" w:rsidRDefault="00005196" w:rsidP="009A7064">
            <w:pPr>
              <w:pStyle w:val="ny-table-text"/>
              <w:rPr>
                <w:rFonts w:ascii="Tw Cen MT" w:hAnsi="Tw Cen MT"/>
                <w:sz w:val="28"/>
                <w:szCs w:val="28"/>
              </w:rPr>
            </w:pPr>
          </w:p>
        </w:tc>
        <w:tc>
          <w:tcPr>
            <w:tcW w:w="639" w:type="dxa"/>
          </w:tcPr>
          <w:p w:rsidR="00005196" w:rsidRPr="00005196" w:rsidRDefault="00005196" w:rsidP="009A7064">
            <w:pPr>
              <w:pStyle w:val="ny-table-text"/>
              <w:jc w:val="center"/>
              <w:rPr>
                <w:rFonts w:ascii="Tw Cen MT" w:hAnsi="Tw Cen MT"/>
                <w:sz w:val="28"/>
                <w:szCs w:val="28"/>
              </w:rPr>
            </w:pPr>
            <w:r w:rsidRPr="00005196">
              <w:rPr>
                <w:rFonts w:ascii="Tw Cen MT" w:hAnsi="Tw Cen MT"/>
                <w:sz w:val="28"/>
                <w:szCs w:val="28"/>
              </w:rPr>
              <w:t>B</w:t>
            </w:r>
          </w:p>
        </w:tc>
        <w:tc>
          <w:tcPr>
            <w:tcW w:w="8366" w:type="dxa"/>
            <w:gridSpan w:val="2"/>
          </w:tcPr>
          <w:p w:rsidR="00005196" w:rsidRPr="00005196" w:rsidRDefault="00005196" w:rsidP="009A7064">
            <w:pPr>
              <w:pStyle w:val="ny-table-text-hdr"/>
              <w:rPr>
                <w:rFonts w:ascii="Tw Cen MT" w:hAnsi="Tw Cen MT"/>
                <w:sz w:val="24"/>
                <w:szCs w:val="24"/>
              </w:rPr>
            </w:pPr>
            <w:r w:rsidRPr="00005196">
              <w:rPr>
                <w:rFonts w:ascii="Tw Cen MT" w:hAnsi="Tw Cen MT"/>
                <w:sz w:val="24"/>
                <w:szCs w:val="24"/>
              </w:rPr>
              <w:t>Comparing Multi-Digit Whole Numbers</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5:</w:t>
            </w:r>
            <w:r w:rsidRPr="00005196">
              <w:rPr>
                <w:rFonts w:ascii="Tw Cen MT" w:hAnsi="Tw Cen MT"/>
                <w:sz w:val="24"/>
                <w:szCs w:val="24"/>
              </w:rPr>
              <w:tab/>
              <w:t xml:space="preserve">Compare numbers based on meanings of the digits, using &gt;,&lt;, or = </w:t>
            </w:r>
            <w:r w:rsidRPr="00005196">
              <w:rPr>
                <w:rFonts w:ascii="Tw Cen MT" w:hAnsi="Tw Cen MT"/>
                <w:sz w:val="24"/>
                <w:szCs w:val="24"/>
              </w:rPr>
              <w:lastRenderedPageBreak/>
              <w:t>to record the comparison.</w:t>
            </w:r>
            <w:r w:rsidRPr="00005196">
              <w:rPr>
                <w:rFonts w:ascii="Tw Cen MT" w:hAnsi="Tw Cen MT"/>
                <w:sz w:val="24"/>
                <w:szCs w:val="24"/>
              </w:rPr>
              <w:tab/>
            </w:r>
          </w:p>
          <w:p w:rsidR="006D3521" w:rsidRPr="006D3521" w:rsidRDefault="00D01A65" w:rsidP="006D3521">
            <w:pPr>
              <w:pStyle w:val="ny-table-list-lessons"/>
              <w:rPr>
                <w:rFonts w:ascii="Tw Cen MT" w:hAnsi="Tw Cen MT"/>
                <w:sz w:val="24"/>
                <w:szCs w:val="24"/>
              </w:rPr>
            </w:pPr>
            <w:r>
              <w:rPr>
                <w:rFonts w:ascii="Tw Cen MT" w:hAnsi="Tw Cen MT"/>
                <w:sz w:val="24"/>
                <w:szCs w:val="24"/>
              </w:rPr>
              <w:t>**</w:t>
            </w:r>
            <w:r w:rsidR="00005196" w:rsidRPr="00237D8A">
              <w:rPr>
                <w:rFonts w:ascii="Tw Cen MT" w:hAnsi="Tw Cen MT"/>
                <w:sz w:val="24"/>
                <w:szCs w:val="24"/>
              </w:rPr>
              <w:t>Lesson 6:</w:t>
            </w:r>
            <w:r w:rsidR="00005196" w:rsidRPr="00237D8A">
              <w:rPr>
                <w:rFonts w:ascii="Tw Cen MT" w:hAnsi="Tw Cen MT"/>
                <w:sz w:val="24"/>
                <w:szCs w:val="24"/>
              </w:rPr>
              <w:tab/>
              <w:t>Find 1, 10, and 100 thousand more and less than a given number.</w:t>
            </w:r>
            <w:r w:rsidR="00005196" w:rsidRPr="00005196">
              <w:rPr>
                <w:rFonts w:ascii="Tw Cen MT" w:hAnsi="Tw Cen MT"/>
                <w:sz w:val="24"/>
                <w:szCs w:val="24"/>
              </w:rPr>
              <w:tab/>
            </w:r>
          </w:p>
        </w:tc>
        <w:tc>
          <w:tcPr>
            <w:tcW w:w="2812" w:type="dxa"/>
          </w:tcPr>
          <w:p w:rsidR="00005196" w:rsidRDefault="00005196" w:rsidP="00084FBD">
            <w:pPr>
              <w:jc w:val="center"/>
              <w:rPr>
                <w:rFonts w:ascii="Tw Cen MT" w:hAnsi="Tw Cen MT"/>
                <w:b/>
                <w:sz w:val="24"/>
                <w:szCs w:val="24"/>
              </w:rPr>
            </w:pPr>
            <w:r w:rsidRPr="006163A6">
              <w:rPr>
                <w:rFonts w:ascii="Tw Cen MT" w:hAnsi="Tw Cen MT"/>
                <w:b/>
                <w:sz w:val="24"/>
                <w:szCs w:val="24"/>
              </w:rPr>
              <w:lastRenderedPageBreak/>
              <w:t xml:space="preserve">Days: </w:t>
            </w:r>
            <w:r w:rsidR="005F24D1">
              <w:rPr>
                <w:rFonts w:ascii="Tw Cen MT" w:hAnsi="Tw Cen MT"/>
                <w:b/>
                <w:sz w:val="24"/>
                <w:szCs w:val="24"/>
              </w:rPr>
              <w:t>2</w:t>
            </w:r>
          </w:p>
          <w:p w:rsidR="00A22F4B" w:rsidRDefault="00D01A65" w:rsidP="006D3521">
            <w:pPr>
              <w:rPr>
                <w:rFonts w:ascii="Tw Cen MT" w:hAnsi="Tw Cen MT"/>
                <w:sz w:val="24"/>
                <w:szCs w:val="24"/>
              </w:rPr>
            </w:pPr>
            <w:r>
              <w:rPr>
                <w:rFonts w:ascii="Tw Cen MT" w:hAnsi="Tw Cen MT"/>
                <w:b/>
                <w:sz w:val="24"/>
                <w:szCs w:val="24"/>
              </w:rPr>
              <w:t>**</w:t>
            </w:r>
            <w:r w:rsidR="005E1E81" w:rsidRPr="00237D8A">
              <w:rPr>
                <w:rFonts w:ascii="Tw Cen MT" w:hAnsi="Tw Cen MT"/>
                <w:b/>
                <w:sz w:val="24"/>
                <w:szCs w:val="24"/>
              </w:rPr>
              <w:t>L</w:t>
            </w:r>
            <w:r w:rsidR="00237D8A" w:rsidRPr="00237D8A">
              <w:rPr>
                <w:rFonts w:ascii="Tw Cen MT" w:hAnsi="Tw Cen MT"/>
                <w:b/>
                <w:sz w:val="24"/>
                <w:szCs w:val="24"/>
              </w:rPr>
              <w:t>esson 6:</w:t>
            </w:r>
            <w:r w:rsidR="00237D8A">
              <w:rPr>
                <w:rFonts w:ascii="Tw Cen MT" w:hAnsi="Tw Cen MT"/>
                <w:sz w:val="24"/>
                <w:szCs w:val="24"/>
              </w:rPr>
              <w:t xml:space="preserve"> Complete </w:t>
            </w:r>
            <w:r w:rsidR="006D3521">
              <w:rPr>
                <w:rFonts w:ascii="Tw Cen MT" w:hAnsi="Tw Cen MT"/>
                <w:sz w:val="24"/>
                <w:szCs w:val="24"/>
              </w:rPr>
              <w:t xml:space="preserve">application </w:t>
            </w:r>
            <w:r w:rsidR="00D509AE">
              <w:rPr>
                <w:rFonts w:ascii="Tw Cen MT" w:hAnsi="Tw Cen MT"/>
                <w:sz w:val="24"/>
                <w:szCs w:val="24"/>
              </w:rPr>
              <w:t>problems</w:t>
            </w:r>
            <w:r w:rsidR="005E1E81">
              <w:rPr>
                <w:rFonts w:ascii="Tw Cen MT" w:hAnsi="Tw Cen MT"/>
                <w:sz w:val="24"/>
                <w:szCs w:val="24"/>
              </w:rPr>
              <w:t>,</w:t>
            </w:r>
            <w:r w:rsidR="00237D8A">
              <w:rPr>
                <w:rFonts w:ascii="Tw Cen MT" w:hAnsi="Tw Cen MT"/>
                <w:sz w:val="24"/>
                <w:szCs w:val="24"/>
              </w:rPr>
              <w:t xml:space="preserve"> but</w:t>
            </w:r>
            <w:r w:rsidR="005E1E81">
              <w:rPr>
                <w:rFonts w:ascii="Tw Cen MT" w:hAnsi="Tw Cen MT"/>
                <w:sz w:val="24"/>
                <w:szCs w:val="24"/>
              </w:rPr>
              <w:t xml:space="preserve"> </w:t>
            </w:r>
            <w:r w:rsidR="005E1E81">
              <w:rPr>
                <w:rFonts w:ascii="Tw Cen MT" w:hAnsi="Tw Cen MT"/>
                <w:sz w:val="24"/>
                <w:szCs w:val="24"/>
              </w:rPr>
              <w:lastRenderedPageBreak/>
              <w:t>replace L</w:t>
            </w:r>
            <w:r w:rsidR="006D3521">
              <w:rPr>
                <w:rFonts w:ascii="Tw Cen MT" w:hAnsi="Tw Cen MT"/>
                <w:sz w:val="24"/>
                <w:szCs w:val="24"/>
              </w:rPr>
              <w:t xml:space="preserve">esson 6 concept development and problem set with </w:t>
            </w:r>
            <w:hyperlink r:id="rId13" w:history="1">
              <w:r w:rsidR="006D3521" w:rsidRPr="006D3521">
                <w:rPr>
                  <w:rStyle w:val="Hyperlink"/>
                  <w:rFonts w:ascii="Tw Cen MT" w:hAnsi="Tw Cen MT"/>
                  <w:sz w:val="24"/>
                  <w:szCs w:val="24"/>
                </w:rPr>
                <w:t>Howard County NBT.2 Assessment Tasks</w:t>
              </w:r>
            </w:hyperlink>
            <w:r w:rsidR="006D3521">
              <w:rPr>
                <w:rFonts w:ascii="Tw Cen MT" w:hAnsi="Tw Cen MT"/>
                <w:sz w:val="24"/>
                <w:szCs w:val="24"/>
              </w:rPr>
              <w:t xml:space="preserve"> numbers 2,3,4,5, and 6. You can carousel model, spending 7-8 minutes at each problem. </w:t>
            </w:r>
          </w:p>
          <w:p w:rsidR="0094493E" w:rsidRPr="002B486D" w:rsidRDefault="0094493E" w:rsidP="006D3521">
            <w:pPr>
              <w:rPr>
                <w:rFonts w:ascii="Tw Cen MT" w:hAnsi="Tw Cen MT"/>
                <w:sz w:val="24"/>
                <w:szCs w:val="24"/>
              </w:rPr>
            </w:pPr>
          </w:p>
        </w:tc>
      </w:tr>
      <w:tr w:rsidR="00005196" w:rsidTr="008211E2">
        <w:tc>
          <w:tcPr>
            <w:tcW w:w="13176" w:type="dxa"/>
            <w:gridSpan w:val="5"/>
          </w:tcPr>
          <w:p w:rsidR="00005196" w:rsidRPr="00005196" w:rsidRDefault="00005196" w:rsidP="006163A6">
            <w:pPr>
              <w:rPr>
                <w:rFonts w:ascii="Tw Cen MT" w:hAnsi="Tw Cen MT"/>
                <w:sz w:val="28"/>
                <w:szCs w:val="28"/>
              </w:rPr>
            </w:pPr>
            <w:r w:rsidRPr="00005196">
              <w:rPr>
                <w:rFonts w:ascii="Tw Cen MT" w:hAnsi="Tw Cen MT"/>
                <w:sz w:val="28"/>
                <w:szCs w:val="28"/>
              </w:rPr>
              <w:lastRenderedPageBreak/>
              <w:t xml:space="preserve">By the end of Topic B, your students should be able to: </w:t>
            </w:r>
          </w:p>
          <w:p w:rsidR="00005196" w:rsidRDefault="00074317" w:rsidP="005F24D1">
            <w:pPr>
              <w:pStyle w:val="ListParagraph"/>
              <w:numPr>
                <w:ilvl w:val="0"/>
                <w:numId w:val="4"/>
              </w:numPr>
              <w:rPr>
                <w:rFonts w:ascii="Tw Cen MT" w:hAnsi="Tw Cen MT"/>
                <w:sz w:val="28"/>
                <w:szCs w:val="28"/>
              </w:rPr>
            </w:pPr>
            <w:r>
              <w:rPr>
                <w:rFonts w:ascii="Tw Cen MT" w:hAnsi="Tw Cen MT"/>
                <w:sz w:val="28"/>
                <w:szCs w:val="28"/>
              </w:rPr>
              <w:t>Use place value to c</w:t>
            </w:r>
            <w:r w:rsidR="005F24D1">
              <w:rPr>
                <w:rFonts w:ascii="Tw Cen MT" w:hAnsi="Tw Cen MT"/>
                <w:sz w:val="28"/>
                <w:szCs w:val="28"/>
              </w:rPr>
              <w:t xml:space="preserve">ompare </w:t>
            </w:r>
            <w:r>
              <w:rPr>
                <w:rFonts w:ascii="Tw Cen MT" w:hAnsi="Tw Cen MT"/>
                <w:sz w:val="28"/>
                <w:szCs w:val="28"/>
              </w:rPr>
              <w:t xml:space="preserve">whole </w:t>
            </w:r>
            <w:r w:rsidR="005F24D1">
              <w:rPr>
                <w:rFonts w:ascii="Tw Cen MT" w:hAnsi="Tw Cen MT"/>
                <w:sz w:val="28"/>
                <w:szCs w:val="28"/>
              </w:rPr>
              <w:t xml:space="preserve">numbers </w:t>
            </w:r>
            <w:r w:rsidR="002B486D">
              <w:rPr>
                <w:rFonts w:ascii="Tw Cen MT" w:hAnsi="Tw Cen MT"/>
                <w:sz w:val="28"/>
                <w:szCs w:val="28"/>
              </w:rPr>
              <w:t xml:space="preserve">up to a million using symbols to show the comparison (&lt;, &gt;, =). </w:t>
            </w:r>
          </w:p>
          <w:p w:rsidR="00074317" w:rsidRDefault="00074317" w:rsidP="00074317">
            <w:pPr>
              <w:rPr>
                <w:rFonts w:ascii="Tw Cen MT" w:hAnsi="Tw Cen MT"/>
                <w:sz w:val="28"/>
                <w:szCs w:val="28"/>
              </w:rPr>
            </w:pPr>
          </w:p>
          <w:p w:rsidR="00D01A65" w:rsidRDefault="00D01A65" w:rsidP="00074317">
            <w:pPr>
              <w:rPr>
                <w:rFonts w:ascii="Tw Cen MT" w:hAnsi="Tw Cen MT"/>
                <w:b/>
                <w:sz w:val="24"/>
                <w:szCs w:val="24"/>
              </w:rPr>
            </w:pPr>
            <w:r w:rsidRPr="00D01A65">
              <w:rPr>
                <w:rFonts w:ascii="Tw Cen MT" w:hAnsi="Tw Cen MT"/>
                <w:b/>
                <w:sz w:val="24"/>
                <w:szCs w:val="24"/>
              </w:rPr>
              <w:t>Snapshot Assessment</w:t>
            </w:r>
            <w:r w:rsidR="00074317" w:rsidRPr="00D01A65">
              <w:rPr>
                <w:rFonts w:ascii="Tw Cen MT" w:hAnsi="Tw Cen MT"/>
                <w:b/>
                <w:sz w:val="24"/>
                <w:szCs w:val="24"/>
              </w:rPr>
              <w:t>: 4.NBT.2 Problems 3</w:t>
            </w:r>
            <w:r w:rsidR="00EA1193" w:rsidRPr="00D01A65">
              <w:rPr>
                <w:rFonts w:ascii="Tw Cen MT" w:hAnsi="Tw Cen MT"/>
                <w:b/>
                <w:sz w:val="24"/>
                <w:szCs w:val="24"/>
              </w:rPr>
              <w:t xml:space="preserve">-4 </w:t>
            </w:r>
            <w:r w:rsidR="00315E07" w:rsidRPr="00D01A65">
              <w:rPr>
                <w:rFonts w:ascii="Tw Cen MT" w:hAnsi="Tw Cen MT"/>
                <w:b/>
                <w:sz w:val="24"/>
                <w:szCs w:val="24"/>
              </w:rPr>
              <w:t xml:space="preserve"> </w:t>
            </w:r>
          </w:p>
          <w:p w:rsidR="00074317" w:rsidRPr="00D01A65" w:rsidRDefault="00D01A65" w:rsidP="00074317">
            <w:pPr>
              <w:rPr>
                <w:rFonts w:ascii="Tw Cen MT" w:hAnsi="Tw Cen MT"/>
                <w:b/>
                <w:sz w:val="24"/>
                <w:szCs w:val="24"/>
              </w:rPr>
            </w:pPr>
            <w:r>
              <w:rPr>
                <w:rFonts w:ascii="Tw Cen MT" w:hAnsi="Tw Cen MT"/>
                <w:b/>
                <w:noProof/>
                <w:sz w:val="24"/>
                <w:szCs w:val="24"/>
                <w:lang w:val="en-US" w:eastAsia="en-US"/>
              </w:rPr>
              <w:drawing>
                <wp:anchor distT="0" distB="0" distL="114300" distR="114300" simplePos="0" relativeHeight="251662336" behindDoc="0" locked="0" layoutInCell="1" allowOverlap="1" wp14:anchorId="67E12EDB" wp14:editId="44CF7F12">
                  <wp:simplePos x="0" y="0"/>
                  <wp:positionH relativeFrom="margin">
                    <wp:posOffset>1133474</wp:posOffset>
                  </wp:positionH>
                  <wp:positionV relativeFrom="margin">
                    <wp:posOffset>890905</wp:posOffset>
                  </wp:positionV>
                  <wp:extent cx="2375647" cy="1714500"/>
                  <wp:effectExtent l="19050" t="0" r="5603"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75647" cy="1714500"/>
                          </a:xfrm>
                          <a:prstGeom prst="rect">
                            <a:avLst/>
                          </a:prstGeom>
                        </pic:spPr>
                      </pic:pic>
                    </a:graphicData>
                  </a:graphic>
                </wp:anchor>
              </w:drawing>
            </w:r>
            <w:r w:rsidR="00315E07" w:rsidRPr="00D01A65">
              <w:rPr>
                <w:rFonts w:ascii="Tw Cen MT" w:hAnsi="Tw Cen MT"/>
                <w:b/>
                <w:sz w:val="24"/>
                <w:szCs w:val="24"/>
              </w:rPr>
              <w:t>Example:</w:t>
            </w:r>
          </w:p>
          <w:p w:rsidR="00005196" w:rsidRDefault="00005196" w:rsidP="006163A6">
            <w:pPr>
              <w:rPr>
                <w:rFonts w:ascii="Tw Cen MT" w:hAnsi="Tw Cen MT"/>
                <w:sz w:val="28"/>
                <w:szCs w:val="28"/>
              </w:rPr>
            </w:pPr>
          </w:p>
          <w:p w:rsidR="00BB33F1" w:rsidRDefault="00BB33F1" w:rsidP="006163A6">
            <w:pPr>
              <w:rPr>
                <w:rFonts w:ascii="Tw Cen MT" w:hAnsi="Tw Cen MT"/>
                <w:sz w:val="28"/>
                <w:szCs w:val="28"/>
              </w:rPr>
            </w:pPr>
          </w:p>
          <w:p w:rsidR="00BB33F1" w:rsidRDefault="00BB33F1" w:rsidP="006163A6">
            <w:pPr>
              <w:rPr>
                <w:rFonts w:ascii="Tw Cen MT" w:hAnsi="Tw Cen MT"/>
                <w:sz w:val="28"/>
                <w:szCs w:val="28"/>
              </w:rPr>
            </w:pPr>
          </w:p>
          <w:p w:rsidR="00D01A65" w:rsidRDefault="00D01A65" w:rsidP="006163A6">
            <w:pPr>
              <w:rPr>
                <w:rFonts w:ascii="Tw Cen MT" w:hAnsi="Tw Cen MT"/>
                <w:sz w:val="28"/>
                <w:szCs w:val="28"/>
              </w:rPr>
            </w:pPr>
          </w:p>
          <w:p w:rsidR="00D01A65" w:rsidRDefault="00D01A65" w:rsidP="006163A6">
            <w:pPr>
              <w:rPr>
                <w:rFonts w:ascii="Tw Cen MT" w:hAnsi="Tw Cen MT"/>
                <w:sz w:val="28"/>
                <w:szCs w:val="28"/>
              </w:rPr>
            </w:pPr>
          </w:p>
          <w:p w:rsidR="00D01A65" w:rsidRDefault="00D01A65" w:rsidP="006163A6">
            <w:pPr>
              <w:rPr>
                <w:rFonts w:ascii="Tw Cen MT" w:hAnsi="Tw Cen MT"/>
                <w:sz w:val="28"/>
                <w:szCs w:val="28"/>
              </w:rPr>
            </w:pPr>
          </w:p>
          <w:p w:rsidR="00D01A65" w:rsidRDefault="00D01A65" w:rsidP="006163A6">
            <w:pPr>
              <w:rPr>
                <w:rFonts w:ascii="Tw Cen MT" w:hAnsi="Tw Cen MT"/>
                <w:sz w:val="28"/>
                <w:szCs w:val="28"/>
              </w:rPr>
            </w:pPr>
          </w:p>
          <w:p w:rsidR="00BB33F1" w:rsidRDefault="00BB33F1" w:rsidP="006163A6">
            <w:pPr>
              <w:rPr>
                <w:rFonts w:ascii="Tw Cen MT" w:hAnsi="Tw Cen MT"/>
                <w:sz w:val="28"/>
                <w:szCs w:val="28"/>
              </w:rPr>
            </w:pPr>
          </w:p>
          <w:p w:rsidR="00BB33F1" w:rsidRPr="00005196" w:rsidRDefault="00BB33F1" w:rsidP="006163A6">
            <w:pPr>
              <w:rPr>
                <w:rFonts w:ascii="Tw Cen MT" w:hAnsi="Tw Cen MT"/>
                <w:sz w:val="28"/>
                <w:szCs w:val="28"/>
              </w:rPr>
            </w:pPr>
          </w:p>
        </w:tc>
      </w:tr>
      <w:tr w:rsidR="00005196" w:rsidTr="008211E2">
        <w:tc>
          <w:tcPr>
            <w:tcW w:w="1359" w:type="dxa"/>
          </w:tcPr>
          <w:p w:rsidR="00005196" w:rsidRPr="00005196" w:rsidRDefault="00005196" w:rsidP="009A7064">
            <w:pPr>
              <w:pStyle w:val="ny-table-text"/>
              <w:rPr>
                <w:rFonts w:ascii="Tw Cen MT" w:hAnsi="Tw Cen MT"/>
                <w:sz w:val="28"/>
                <w:szCs w:val="28"/>
              </w:rPr>
            </w:pPr>
            <w:r w:rsidRPr="00005196">
              <w:rPr>
                <w:rFonts w:ascii="Tw Cen MT" w:hAnsi="Tw Cen MT"/>
                <w:b/>
                <w:sz w:val="28"/>
                <w:szCs w:val="28"/>
              </w:rPr>
              <w:t>4.NBT.3</w:t>
            </w:r>
          </w:p>
        </w:tc>
        <w:tc>
          <w:tcPr>
            <w:tcW w:w="639" w:type="dxa"/>
          </w:tcPr>
          <w:p w:rsidR="00005196" w:rsidRPr="00005196" w:rsidRDefault="00005196" w:rsidP="009A7064">
            <w:pPr>
              <w:pStyle w:val="ny-table-text"/>
              <w:jc w:val="center"/>
              <w:rPr>
                <w:rFonts w:ascii="Tw Cen MT" w:hAnsi="Tw Cen MT"/>
                <w:sz w:val="28"/>
                <w:szCs w:val="28"/>
              </w:rPr>
            </w:pPr>
            <w:r w:rsidRPr="00005196">
              <w:rPr>
                <w:rFonts w:ascii="Tw Cen MT" w:hAnsi="Tw Cen MT"/>
                <w:sz w:val="28"/>
                <w:szCs w:val="28"/>
              </w:rPr>
              <w:t>C</w:t>
            </w:r>
          </w:p>
        </w:tc>
        <w:tc>
          <w:tcPr>
            <w:tcW w:w="8366" w:type="dxa"/>
            <w:gridSpan w:val="2"/>
          </w:tcPr>
          <w:p w:rsidR="00005196" w:rsidRPr="00005196" w:rsidRDefault="00005196" w:rsidP="009A7064">
            <w:pPr>
              <w:pStyle w:val="ny-table-list-lessons"/>
              <w:rPr>
                <w:rFonts w:ascii="Tw Cen MT" w:hAnsi="Tw Cen MT"/>
                <w:b/>
                <w:bCs/>
                <w:sz w:val="24"/>
                <w:szCs w:val="24"/>
              </w:rPr>
            </w:pPr>
            <w:r w:rsidRPr="00005196">
              <w:rPr>
                <w:rFonts w:ascii="Tw Cen MT" w:hAnsi="Tw Cen MT"/>
                <w:b/>
                <w:bCs/>
                <w:sz w:val="24"/>
                <w:szCs w:val="24"/>
              </w:rPr>
              <w:t xml:space="preserve">Rounding Multi-Digit Whole Numbers </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7:</w:t>
            </w:r>
            <w:r w:rsidRPr="00005196">
              <w:rPr>
                <w:rFonts w:ascii="Tw Cen MT" w:hAnsi="Tw Cen MT"/>
                <w:sz w:val="24"/>
                <w:szCs w:val="24"/>
              </w:rPr>
              <w:tab/>
              <w:t>Round multi-digit numbers to the thousands place using the vertical number line.</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8:</w:t>
            </w:r>
            <w:r w:rsidRPr="00005196">
              <w:rPr>
                <w:rFonts w:ascii="Tw Cen MT" w:hAnsi="Tw Cen MT"/>
                <w:sz w:val="24"/>
                <w:szCs w:val="24"/>
              </w:rPr>
              <w:tab/>
              <w:t>Round multi-digit numbers to any place using the vertical number line.</w:t>
            </w:r>
          </w:p>
          <w:p w:rsidR="00005196" w:rsidRDefault="00005196" w:rsidP="00A77C38">
            <w:pPr>
              <w:pStyle w:val="ny-table-list-lessons"/>
              <w:rPr>
                <w:rFonts w:ascii="Tw Cen MT" w:hAnsi="Tw Cen MT"/>
                <w:sz w:val="24"/>
                <w:szCs w:val="24"/>
              </w:rPr>
            </w:pPr>
            <w:r w:rsidRPr="00005196">
              <w:rPr>
                <w:rFonts w:ascii="Tw Cen MT" w:hAnsi="Tw Cen MT"/>
                <w:sz w:val="24"/>
                <w:szCs w:val="24"/>
              </w:rPr>
              <w:t>Lesson 9 - 10:</w:t>
            </w:r>
            <w:r w:rsidRPr="00005196">
              <w:rPr>
                <w:rFonts w:ascii="Tw Cen MT" w:hAnsi="Tw Cen MT"/>
                <w:sz w:val="24"/>
                <w:szCs w:val="24"/>
              </w:rPr>
              <w:tab/>
              <w:t>Use place value understanding to round multi-digit numbers to any place value using real world applications.</w:t>
            </w:r>
          </w:p>
          <w:p w:rsidR="00D01A65" w:rsidRPr="00D01A65" w:rsidRDefault="00D01A65" w:rsidP="00D01A65">
            <w:pPr>
              <w:pStyle w:val="ny-table-list-lessons"/>
              <w:jc w:val="center"/>
              <w:rPr>
                <w:rFonts w:ascii="Tw Cen MT" w:hAnsi="Tw Cen MT"/>
                <w:b/>
                <w:sz w:val="24"/>
                <w:szCs w:val="24"/>
              </w:rPr>
            </w:pPr>
            <w:r w:rsidRPr="00D01A65">
              <w:rPr>
                <w:rFonts w:ascii="Tw Cen MT" w:hAnsi="Tw Cen MT"/>
                <w:b/>
                <w:sz w:val="24"/>
                <w:szCs w:val="24"/>
              </w:rPr>
              <w:t>Combine Lesson 9 &amp; 10</w:t>
            </w:r>
          </w:p>
        </w:tc>
        <w:tc>
          <w:tcPr>
            <w:tcW w:w="2812" w:type="dxa"/>
          </w:tcPr>
          <w:p w:rsidR="00005196" w:rsidRDefault="00005196" w:rsidP="006163A6">
            <w:pPr>
              <w:jc w:val="center"/>
              <w:rPr>
                <w:rFonts w:ascii="Tw Cen MT" w:hAnsi="Tw Cen MT"/>
                <w:b/>
                <w:sz w:val="24"/>
                <w:szCs w:val="24"/>
              </w:rPr>
            </w:pPr>
            <w:r w:rsidRPr="00681089">
              <w:rPr>
                <w:rFonts w:ascii="Tw Cen MT" w:hAnsi="Tw Cen MT"/>
                <w:b/>
                <w:sz w:val="24"/>
                <w:szCs w:val="24"/>
              </w:rPr>
              <w:t xml:space="preserve">Days: </w:t>
            </w:r>
            <w:r w:rsidR="00A77C38">
              <w:rPr>
                <w:rFonts w:ascii="Tw Cen MT" w:hAnsi="Tw Cen MT"/>
                <w:b/>
                <w:sz w:val="24"/>
                <w:szCs w:val="24"/>
              </w:rPr>
              <w:t>3</w:t>
            </w:r>
          </w:p>
          <w:p w:rsidR="00A77C38" w:rsidRPr="00A77C38" w:rsidRDefault="00D01A65" w:rsidP="00D01A65">
            <w:pPr>
              <w:rPr>
                <w:rFonts w:ascii="Tw Cen MT" w:hAnsi="Tw Cen MT"/>
                <w:sz w:val="24"/>
                <w:szCs w:val="24"/>
              </w:rPr>
            </w:pPr>
            <w:r>
              <w:rPr>
                <w:rFonts w:ascii="Tw Cen MT" w:hAnsi="Tw Cen MT"/>
                <w:sz w:val="24"/>
                <w:szCs w:val="24"/>
              </w:rPr>
              <w:t xml:space="preserve">Use the problem set from </w:t>
            </w:r>
            <w:r w:rsidRPr="00D01A65">
              <w:rPr>
                <w:rFonts w:ascii="Tw Cen MT" w:hAnsi="Tw Cen MT"/>
                <w:b/>
                <w:sz w:val="24"/>
                <w:szCs w:val="24"/>
              </w:rPr>
              <w:t>Lesson 10</w:t>
            </w:r>
            <w:r>
              <w:rPr>
                <w:rFonts w:ascii="Tw Cen MT" w:hAnsi="Tw Cen MT"/>
                <w:sz w:val="24"/>
                <w:szCs w:val="24"/>
              </w:rPr>
              <w:t xml:space="preserve"> when combining </w:t>
            </w:r>
            <w:r w:rsidRPr="00D01A65">
              <w:rPr>
                <w:rFonts w:ascii="Tw Cen MT" w:hAnsi="Tw Cen MT"/>
                <w:b/>
                <w:sz w:val="24"/>
                <w:szCs w:val="24"/>
              </w:rPr>
              <w:t>L</w:t>
            </w:r>
            <w:r w:rsidR="00A77C38" w:rsidRPr="00D01A65">
              <w:rPr>
                <w:rFonts w:ascii="Tw Cen MT" w:hAnsi="Tw Cen MT"/>
                <w:b/>
                <w:sz w:val="24"/>
                <w:szCs w:val="24"/>
              </w:rPr>
              <w:t>essons 9 and 10.</w:t>
            </w:r>
            <w:r w:rsidR="00A77C38">
              <w:rPr>
                <w:rFonts w:ascii="Tw Cen MT" w:hAnsi="Tw Cen MT"/>
                <w:sz w:val="24"/>
                <w:szCs w:val="24"/>
              </w:rPr>
              <w:t xml:space="preserve"> </w:t>
            </w:r>
          </w:p>
        </w:tc>
      </w:tr>
      <w:tr w:rsidR="00005196" w:rsidTr="008211E2">
        <w:tc>
          <w:tcPr>
            <w:tcW w:w="13176" w:type="dxa"/>
            <w:gridSpan w:val="5"/>
          </w:tcPr>
          <w:p w:rsidR="00A77C38" w:rsidRPr="00005196" w:rsidRDefault="00005196" w:rsidP="006163A6">
            <w:pPr>
              <w:rPr>
                <w:rFonts w:ascii="Tw Cen MT" w:hAnsi="Tw Cen MT"/>
                <w:sz w:val="28"/>
                <w:szCs w:val="28"/>
              </w:rPr>
            </w:pPr>
            <w:r w:rsidRPr="00005196">
              <w:rPr>
                <w:rFonts w:ascii="Tw Cen MT" w:hAnsi="Tw Cen MT"/>
                <w:sz w:val="28"/>
                <w:szCs w:val="28"/>
              </w:rPr>
              <w:lastRenderedPageBreak/>
              <w:t xml:space="preserve">By the end of Topic C, your students should be able to: </w:t>
            </w:r>
            <w:r w:rsidR="00A77C38">
              <w:rPr>
                <w:rFonts w:ascii="Tw Cen MT" w:hAnsi="Tw Cen MT"/>
                <w:sz w:val="28"/>
                <w:szCs w:val="28"/>
              </w:rPr>
              <w:t xml:space="preserve">                               </w:t>
            </w:r>
          </w:p>
          <w:p w:rsidR="00005196" w:rsidRDefault="00A77C38" w:rsidP="00A77C38">
            <w:pPr>
              <w:pStyle w:val="ListParagraph"/>
              <w:numPr>
                <w:ilvl w:val="0"/>
                <w:numId w:val="4"/>
              </w:numPr>
              <w:rPr>
                <w:rFonts w:ascii="Tw Cen MT" w:hAnsi="Tw Cen MT"/>
                <w:sz w:val="28"/>
                <w:szCs w:val="28"/>
              </w:rPr>
            </w:pPr>
            <w:r>
              <w:rPr>
                <w:rFonts w:ascii="Tw Cen MT" w:hAnsi="Tw Cen MT"/>
                <w:sz w:val="28"/>
                <w:szCs w:val="28"/>
              </w:rPr>
              <w:t>Round numbers up to a million to any place.</w:t>
            </w:r>
          </w:p>
          <w:p w:rsidR="00A77C38" w:rsidRDefault="00A77C38" w:rsidP="00A77C38">
            <w:pPr>
              <w:rPr>
                <w:rFonts w:ascii="Tw Cen MT" w:hAnsi="Tw Cen MT"/>
                <w:sz w:val="28"/>
                <w:szCs w:val="28"/>
              </w:rPr>
            </w:pPr>
          </w:p>
          <w:p w:rsidR="00D01A65" w:rsidRDefault="00D01A65" w:rsidP="006163A6">
            <w:pPr>
              <w:rPr>
                <w:rFonts w:ascii="Tw Cen MT" w:hAnsi="Tw Cen MT"/>
                <w:b/>
                <w:sz w:val="24"/>
                <w:szCs w:val="24"/>
              </w:rPr>
            </w:pPr>
            <w:r w:rsidRPr="00D01A65">
              <w:rPr>
                <w:rFonts w:ascii="Tw Cen MT" w:hAnsi="Tw Cen MT"/>
                <w:b/>
                <w:sz w:val="24"/>
                <w:szCs w:val="24"/>
              </w:rPr>
              <w:t>Snapshot Assessment</w:t>
            </w:r>
            <w:r w:rsidR="00A77C38" w:rsidRPr="00D01A65">
              <w:rPr>
                <w:rFonts w:ascii="Tw Cen MT" w:hAnsi="Tw Cen MT"/>
                <w:b/>
                <w:sz w:val="24"/>
                <w:szCs w:val="24"/>
              </w:rPr>
              <w:t xml:space="preserve"> 4.NBT.3 Problems 1-4</w:t>
            </w:r>
            <w:r w:rsidR="00315E07" w:rsidRPr="00D01A65">
              <w:rPr>
                <w:rFonts w:ascii="Tw Cen MT" w:hAnsi="Tw Cen MT"/>
                <w:b/>
                <w:sz w:val="24"/>
                <w:szCs w:val="24"/>
              </w:rPr>
              <w:t xml:space="preserve">           </w:t>
            </w:r>
          </w:p>
          <w:p w:rsidR="00315E07" w:rsidRDefault="00D01A65" w:rsidP="006163A6">
            <w:pPr>
              <w:rPr>
                <w:rFonts w:ascii="Tw Cen MT" w:hAnsi="Tw Cen MT"/>
                <w:b/>
                <w:sz w:val="24"/>
                <w:szCs w:val="24"/>
              </w:rPr>
            </w:pPr>
            <w:r>
              <w:rPr>
                <w:rFonts w:ascii="Tw Cen MT" w:hAnsi="Tw Cen MT"/>
                <w:b/>
                <w:noProof/>
                <w:sz w:val="24"/>
                <w:szCs w:val="24"/>
                <w:lang w:val="en-US" w:eastAsia="en-US"/>
              </w:rPr>
              <w:drawing>
                <wp:anchor distT="0" distB="0" distL="114300" distR="114300" simplePos="0" relativeHeight="251663360" behindDoc="0" locked="0" layoutInCell="1" allowOverlap="1" wp14:anchorId="674AA483" wp14:editId="359620AA">
                  <wp:simplePos x="0" y="0"/>
                  <wp:positionH relativeFrom="margin">
                    <wp:posOffset>1133475</wp:posOffset>
                  </wp:positionH>
                  <wp:positionV relativeFrom="margin">
                    <wp:posOffset>822325</wp:posOffset>
                  </wp:positionV>
                  <wp:extent cx="1971675" cy="1562100"/>
                  <wp:effectExtent l="1905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71675" cy="1562100"/>
                          </a:xfrm>
                          <a:prstGeom prst="rect">
                            <a:avLst/>
                          </a:prstGeom>
                        </pic:spPr>
                      </pic:pic>
                    </a:graphicData>
                  </a:graphic>
                </wp:anchor>
              </w:drawing>
            </w:r>
            <w:r w:rsidR="00315E07" w:rsidRPr="00D01A65">
              <w:rPr>
                <w:rFonts w:ascii="Tw Cen MT" w:hAnsi="Tw Cen MT"/>
                <w:b/>
                <w:sz w:val="24"/>
                <w:szCs w:val="24"/>
              </w:rPr>
              <w:t>Example:</w:t>
            </w:r>
          </w:p>
          <w:p w:rsidR="00D01A65" w:rsidRDefault="00D01A65" w:rsidP="006163A6">
            <w:pPr>
              <w:rPr>
                <w:rFonts w:ascii="Tw Cen MT" w:hAnsi="Tw Cen MT"/>
                <w:b/>
                <w:sz w:val="24"/>
                <w:szCs w:val="24"/>
              </w:rPr>
            </w:pPr>
          </w:p>
          <w:p w:rsidR="00D01A65" w:rsidRDefault="00D01A65" w:rsidP="006163A6">
            <w:pPr>
              <w:rPr>
                <w:rFonts w:ascii="Tw Cen MT" w:hAnsi="Tw Cen MT"/>
                <w:b/>
                <w:sz w:val="24"/>
                <w:szCs w:val="24"/>
              </w:rPr>
            </w:pPr>
          </w:p>
          <w:p w:rsidR="00D01A65" w:rsidRDefault="00D01A65" w:rsidP="006163A6">
            <w:pPr>
              <w:rPr>
                <w:rFonts w:ascii="Tw Cen MT" w:hAnsi="Tw Cen MT"/>
                <w:b/>
                <w:sz w:val="24"/>
                <w:szCs w:val="24"/>
              </w:rPr>
            </w:pPr>
          </w:p>
          <w:p w:rsidR="00D01A65" w:rsidRDefault="00D01A65" w:rsidP="006163A6">
            <w:pPr>
              <w:rPr>
                <w:rFonts w:ascii="Tw Cen MT" w:hAnsi="Tw Cen MT"/>
                <w:b/>
                <w:sz w:val="24"/>
                <w:szCs w:val="24"/>
              </w:rPr>
            </w:pPr>
          </w:p>
          <w:p w:rsidR="00D01A65" w:rsidRPr="00D01A65" w:rsidRDefault="00D01A65" w:rsidP="006163A6">
            <w:pPr>
              <w:rPr>
                <w:rFonts w:ascii="Tw Cen MT" w:hAnsi="Tw Cen MT"/>
                <w:b/>
                <w:sz w:val="24"/>
                <w:szCs w:val="24"/>
              </w:rPr>
            </w:pPr>
          </w:p>
          <w:p w:rsidR="00005196" w:rsidRPr="005E1E81" w:rsidRDefault="00005196" w:rsidP="006163A6">
            <w:pPr>
              <w:rPr>
                <w:rFonts w:ascii="Tw Cen MT" w:hAnsi="Tw Cen MT"/>
                <w:sz w:val="28"/>
                <w:szCs w:val="28"/>
              </w:rPr>
            </w:pPr>
          </w:p>
          <w:p w:rsidR="00005196" w:rsidRDefault="00005196" w:rsidP="00292978">
            <w:pPr>
              <w:rPr>
                <w:rFonts w:ascii="Tw Cen MT" w:hAnsi="Tw Cen MT"/>
                <w:sz w:val="28"/>
                <w:szCs w:val="28"/>
              </w:rPr>
            </w:pPr>
          </w:p>
          <w:p w:rsidR="00315E07" w:rsidRDefault="00315E07" w:rsidP="00292978">
            <w:pPr>
              <w:rPr>
                <w:rFonts w:ascii="Tw Cen MT" w:hAnsi="Tw Cen MT"/>
                <w:sz w:val="28"/>
                <w:szCs w:val="28"/>
              </w:rPr>
            </w:pPr>
          </w:p>
          <w:p w:rsidR="00315E07" w:rsidRPr="00005196" w:rsidRDefault="00315E07" w:rsidP="00292978">
            <w:pPr>
              <w:rPr>
                <w:rFonts w:ascii="Tw Cen MT" w:hAnsi="Tw Cen MT"/>
                <w:sz w:val="28"/>
                <w:szCs w:val="28"/>
              </w:rPr>
            </w:pPr>
          </w:p>
        </w:tc>
      </w:tr>
      <w:tr w:rsidR="00005196" w:rsidTr="008211E2">
        <w:tc>
          <w:tcPr>
            <w:tcW w:w="13176" w:type="dxa"/>
            <w:gridSpan w:val="5"/>
          </w:tcPr>
          <w:p w:rsidR="00005196" w:rsidRPr="00005196" w:rsidRDefault="00005196" w:rsidP="00005196">
            <w:pPr>
              <w:jc w:val="center"/>
              <w:rPr>
                <w:rFonts w:ascii="Tw Cen MT" w:hAnsi="Tw Cen MT"/>
                <w:sz w:val="28"/>
                <w:szCs w:val="28"/>
              </w:rPr>
            </w:pPr>
            <w:r w:rsidRPr="00005196">
              <w:rPr>
                <w:rFonts w:ascii="Tw Cen MT" w:hAnsi="Tw Cen MT"/>
                <w:i/>
                <w:sz w:val="28"/>
                <w:szCs w:val="28"/>
              </w:rPr>
              <w:t>3 Days for Remediation, Enrichment, Mid-Module Assessment</w:t>
            </w:r>
          </w:p>
          <w:p w:rsidR="00401E1B" w:rsidRDefault="0094493E" w:rsidP="00005196">
            <w:pPr>
              <w:rPr>
                <w:rFonts w:ascii="Tw Cen MT" w:hAnsi="Tw Cen MT"/>
                <w:b/>
                <w:sz w:val="28"/>
                <w:szCs w:val="28"/>
              </w:rPr>
            </w:pPr>
            <w:r>
              <w:rPr>
                <w:rFonts w:ascii="Tw Cen MT" w:hAnsi="Tw Cen MT"/>
                <w:b/>
                <w:sz w:val="28"/>
                <w:szCs w:val="28"/>
              </w:rPr>
              <w:t xml:space="preserve">Suggested Tasks: </w:t>
            </w:r>
          </w:p>
          <w:p w:rsidR="00005196" w:rsidRPr="0009776C" w:rsidRDefault="00536A7D" w:rsidP="00005196">
            <w:pPr>
              <w:rPr>
                <w:rFonts w:ascii="Tw Cen MT" w:hAnsi="Tw Cen MT"/>
                <w:sz w:val="28"/>
                <w:szCs w:val="28"/>
              </w:rPr>
            </w:pPr>
            <w:hyperlink r:id="rId16" w:history="1">
              <w:r w:rsidR="00D814EA" w:rsidRPr="0009776C">
                <w:rPr>
                  <w:rStyle w:val="Hyperlink"/>
                  <w:rFonts w:ascii="Tw Cen MT" w:hAnsi="Tw Cen MT"/>
                  <w:b/>
                  <w:sz w:val="28"/>
                  <w:szCs w:val="28"/>
                </w:rPr>
                <w:t>Relative Value of Places Task and Rubric </w:t>
              </w:r>
            </w:hyperlink>
            <w:r w:rsidR="00D814EA" w:rsidRPr="0009776C">
              <w:rPr>
                <w:rFonts w:ascii="Tw Cen MT" w:hAnsi="Tw Cen MT"/>
                <w:b/>
                <w:sz w:val="28"/>
                <w:szCs w:val="28"/>
              </w:rPr>
              <w:t xml:space="preserve">: </w:t>
            </w:r>
            <w:r w:rsidR="00D814EA" w:rsidRPr="0009776C">
              <w:rPr>
                <w:rFonts w:ascii="Tw Cen MT" w:hAnsi="Tw Cen MT"/>
                <w:sz w:val="28"/>
                <w:szCs w:val="28"/>
              </w:rPr>
              <w:t>This tasks allows students to understand the value of each digit and the relationship between them. (60 minutes)</w:t>
            </w:r>
            <w:r w:rsidR="0094493E" w:rsidRPr="0009776C">
              <w:rPr>
                <w:rFonts w:ascii="Tw Cen MT" w:hAnsi="Tw Cen MT"/>
                <w:sz w:val="28"/>
                <w:szCs w:val="28"/>
              </w:rPr>
              <w:t>- 1 Day</w:t>
            </w:r>
          </w:p>
          <w:p w:rsidR="003C4DC6" w:rsidRPr="0009776C" w:rsidRDefault="003C4DC6" w:rsidP="00005196">
            <w:pPr>
              <w:rPr>
                <w:rFonts w:ascii="Tw Cen MT" w:hAnsi="Tw Cen MT"/>
                <w:sz w:val="28"/>
                <w:szCs w:val="28"/>
              </w:rPr>
            </w:pPr>
          </w:p>
          <w:p w:rsidR="003C4DC6" w:rsidRPr="0009776C" w:rsidRDefault="003C4DC6" w:rsidP="00005196">
            <w:pPr>
              <w:rPr>
                <w:rFonts w:ascii="Tw Cen MT" w:hAnsi="Tw Cen MT"/>
                <w:sz w:val="28"/>
                <w:szCs w:val="28"/>
              </w:rPr>
            </w:pPr>
            <w:r w:rsidRPr="0009776C">
              <w:rPr>
                <w:rFonts w:ascii="Tw Cen MT" w:hAnsi="Tw Cen MT"/>
                <w:sz w:val="28"/>
                <w:szCs w:val="28"/>
              </w:rPr>
              <w:t>Revisit lesson 9</w:t>
            </w:r>
            <w:r w:rsidR="0094493E" w:rsidRPr="0009776C">
              <w:rPr>
                <w:rFonts w:ascii="Tw Cen MT" w:hAnsi="Tw Cen MT"/>
                <w:sz w:val="28"/>
                <w:szCs w:val="28"/>
              </w:rPr>
              <w:t xml:space="preserve"> for rounding as a remediation or do Problem Solving Task </w:t>
            </w:r>
            <w:hyperlink r:id="rId17" w:history="1">
              <w:r w:rsidR="0094493E" w:rsidRPr="0009776C">
                <w:rPr>
                  <w:rStyle w:val="Hyperlink"/>
                  <w:rFonts w:ascii="Tw Cen MT" w:hAnsi="Tw Cen MT"/>
                  <w:sz w:val="28"/>
                  <w:szCs w:val="28"/>
                </w:rPr>
                <w:t>Where’s The Beef?</w:t>
              </w:r>
            </w:hyperlink>
            <w:r w:rsidR="0094493E" w:rsidRPr="0009776C">
              <w:rPr>
                <w:rFonts w:ascii="Tw Cen MT" w:hAnsi="Tw Cen MT"/>
                <w:sz w:val="28"/>
                <w:szCs w:val="28"/>
              </w:rPr>
              <w:t xml:space="preserve"> -1 Day</w:t>
            </w:r>
          </w:p>
          <w:p w:rsidR="0094493E" w:rsidRPr="0009776C" w:rsidRDefault="0094493E" w:rsidP="00005196">
            <w:pPr>
              <w:rPr>
                <w:rFonts w:ascii="Tw Cen MT" w:hAnsi="Tw Cen MT"/>
                <w:sz w:val="28"/>
                <w:szCs w:val="28"/>
              </w:rPr>
            </w:pPr>
          </w:p>
          <w:p w:rsidR="00005196" w:rsidRDefault="00536A7D" w:rsidP="006163A6">
            <w:pPr>
              <w:rPr>
                <w:rFonts w:ascii="Tw Cen MT" w:hAnsi="Tw Cen MT"/>
                <w:sz w:val="28"/>
                <w:szCs w:val="28"/>
              </w:rPr>
            </w:pPr>
            <w:hyperlink r:id="rId18" w:history="1">
              <w:r w:rsidR="0094493E" w:rsidRPr="0009776C">
                <w:rPr>
                  <w:rStyle w:val="Hyperlink"/>
                  <w:rFonts w:ascii="Tw Cen MT" w:hAnsi="Tw Cen MT"/>
                  <w:sz w:val="28"/>
                  <w:szCs w:val="28"/>
                </w:rPr>
                <w:t>Mid-Module Assessment</w:t>
              </w:r>
              <w:r w:rsidR="00167E60" w:rsidRPr="0009776C">
                <w:rPr>
                  <w:rStyle w:val="Hyperlink"/>
                  <w:rFonts w:ascii="Tw Cen MT" w:hAnsi="Tw Cen MT"/>
                  <w:sz w:val="28"/>
                  <w:szCs w:val="28"/>
                </w:rPr>
                <w:t xml:space="preserve"> Word Document</w:t>
              </w:r>
            </w:hyperlink>
            <w:r w:rsidR="0094493E" w:rsidRPr="0009776C">
              <w:rPr>
                <w:rFonts w:ascii="Tw Cen MT" w:hAnsi="Tw Cen MT"/>
                <w:sz w:val="28"/>
                <w:szCs w:val="28"/>
              </w:rPr>
              <w:t>: Spend one day using mid module assessment task. Modify problem 3 to fit your students’ needs. -1 Day</w:t>
            </w:r>
          </w:p>
          <w:p w:rsidR="008211E2" w:rsidRPr="00A22F4B" w:rsidRDefault="008211E2" w:rsidP="006163A6">
            <w:pPr>
              <w:rPr>
                <w:rFonts w:ascii="Tw Cen MT" w:hAnsi="Tw Cen MT"/>
                <w:b/>
                <w:sz w:val="28"/>
                <w:szCs w:val="28"/>
              </w:rPr>
            </w:pPr>
          </w:p>
        </w:tc>
      </w:tr>
      <w:tr w:rsidR="00005196" w:rsidTr="008211E2">
        <w:tc>
          <w:tcPr>
            <w:tcW w:w="1359" w:type="dxa"/>
          </w:tcPr>
          <w:p w:rsidR="00005196" w:rsidRPr="00005196" w:rsidRDefault="00005196" w:rsidP="009A7064">
            <w:pPr>
              <w:rPr>
                <w:rFonts w:ascii="Tw Cen MT" w:hAnsi="Tw Cen MT"/>
                <w:b/>
                <w:sz w:val="28"/>
                <w:szCs w:val="28"/>
              </w:rPr>
            </w:pPr>
            <w:r w:rsidRPr="00005196">
              <w:rPr>
                <w:rFonts w:ascii="Tw Cen MT" w:hAnsi="Tw Cen MT"/>
                <w:b/>
                <w:sz w:val="28"/>
                <w:szCs w:val="28"/>
              </w:rPr>
              <w:t>4.OA.3</w:t>
            </w:r>
          </w:p>
          <w:p w:rsidR="00005196" w:rsidRPr="00005196" w:rsidRDefault="00005196" w:rsidP="009A7064">
            <w:pPr>
              <w:rPr>
                <w:rFonts w:ascii="Tw Cen MT" w:hAnsi="Tw Cen MT"/>
                <w:b/>
                <w:sz w:val="28"/>
                <w:szCs w:val="28"/>
              </w:rPr>
            </w:pPr>
            <w:r w:rsidRPr="00005196">
              <w:rPr>
                <w:rFonts w:ascii="Tw Cen MT" w:hAnsi="Tw Cen MT"/>
                <w:b/>
                <w:sz w:val="28"/>
                <w:szCs w:val="28"/>
              </w:rPr>
              <w:t>4.NBT.4</w:t>
            </w:r>
          </w:p>
          <w:p w:rsidR="00005196" w:rsidRPr="00005196" w:rsidRDefault="00005196" w:rsidP="009A7064">
            <w:pPr>
              <w:rPr>
                <w:rFonts w:ascii="Tw Cen MT" w:hAnsi="Tw Cen MT"/>
                <w:sz w:val="28"/>
                <w:szCs w:val="28"/>
              </w:rPr>
            </w:pPr>
            <w:r w:rsidRPr="00005196">
              <w:rPr>
                <w:rFonts w:ascii="Tw Cen MT" w:hAnsi="Tw Cen MT"/>
                <w:sz w:val="28"/>
                <w:szCs w:val="28"/>
              </w:rPr>
              <w:t>4.NBT.1</w:t>
            </w:r>
          </w:p>
          <w:p w:rsidR="00005196" w:rsidRPr="00005196" w:rsidRDefault="00005196" w:rsidP="009A7064">
            <w:pPr>
              <w:pStyle w:val="ny-table-text"/>
              <w:rPr>
                <w:rFonts w:ascii="Tw Cen MT" w:hAnsi="Tw Cen MT"/>
                <w:sz w:val="28"/>
                <w:szCs w:val="28"/>
              </w:rPr>
            </w:pPr>
            <w:r w:rsidRPr="00005196">
              <w:rPr>
                <w:rFonts w:ascii="Tw Cen MT" w:hAnsi="Tw Cen MT"/>
                <w:sz w:val="28"/>
                <w:szCs w:val="28"/>
              </w:rPr>
              <w:t>4.NBT.2</w:t>
            </w:r>
          </w:p>
        </w:tc>
        <w:tc>
          <w:tcPr>
            <w:tcW w:w="639" w:type="dxa"/>
          </w:tcPr>
          <w:p w:rsidR="00005196" w:rsidRPr="00005196" w:rsidRDefault="00005196" w:rsidP="009A7064">
            <w:pPr>
              <w:pStyle w:val="ny-table-text"/>
              <w:jc w:val="center"/>
              <w:rPr>
                <w:rFonts w:ascii="Tw Cen MT" w:hAnsi="Tw Cen MT"/>
                <w:sz w:val="28"/>
                <w:szCs w:val="28"/>
              </w:rPr>
            </w:pPr>
            <w:r w:rsidRPr="00005196">
              <w:rPr>
                <w:rFonts w:ascii="Tw Cen MT" w:hAnsi="Tw Cen MT"/>
                <w:sz w:val="28"/>
                <w:szCs w:val="28"/>
              </w:rPr>
              <w:t>D</w:t>
            </w:r>
          </w:p>
        </w:tc>
        <w:tc>
          <w:tcPr>
            <w:tcW w:w="8366" w:type="dxa"/>
            <w:gridSpan w:val="2"/>
          </w:tcPr>
          <w:p w:rsidR="00005196" w:rsidRPr="00005196" w:rsidRDefault="00005196" w:rsidP="009A7064">
            <w:pPr>
              <w:pStyle w:val="ny-table-text-hdr"/>
              <w:rPr>
                <w:rFonts w:ascii="Tw Cen MT" w:hAnsi="Tw Cen MT"/>
                <w:sz w:val="24"/>
                <w:szCs w:val="24"/>
              </w:rPr>
            </w:pPr>
            <w:r w:rsidRPr="00005196">
              <w:rPr>
                <w:rFonts w:ascii="Tw Cen MT" w:hAnsi="Tw Cen MT"/>
                <w:sz w:val="24"/>
                <w:szCs w:val="24"/>
              </w:rPr>
              <w:t>Multi-Digit Whole Number Addition</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11:</w:t>
            </w:r>
            <w:r w:rsidRPr="00005196">
              <w:rPr>
                <w:rFonts w:ascii="Tw Cen MT" w:hAnsi="Tw Cen MT"/>
                <w:sz w:val="24"/>
                <w:szCs w:val="24"/>
              </w:rPr>
              <w:tab/>
              <w:t>Use place value understanding to fluently add multi-digit whole numbers using the standard addition algorithm and apply the algorithm to solve word problems using tape diagrams.</w:t>
            </w:r>
          </w:p>
          <w:p w:rsidR="00005196" w:rsidRPr="00005196" w:rsidRDefault="00005196" w:rsidP="009A7064">
            <w:pPr>
              <w:pStyle w:val="ny-table-list-lessons"/>
              <w:rPr>
                <w:rFonts w:ascii="Tw Cen MT" w:hAnsi="Tw Cen MT"/>
                <w:i/>
                <w:iCs/>
              </w:rPr>
            </w:pPr>
            <w:r w:rsidRPr="00005196">
              <w:rPr>
                <w:rFonts w:ascii="Tw Cen MT" w:hAnsi="Tw Cen MT"/>
                <w:sz w:val="24"/>
                <w:szCs w:val="24"/>
              </w:rPr>
              <w:t>Lesson 12:</w:t>
            </w:r>
            <w:r w:rsidRPr="00005196">
              <w:rPr>
                <w:rFonts w:ascii="Tw Cen MT" w:hAnsi="Tw Cen MT"/>
                <w:sz w:val="24"/>
                <w:szCs w:val="24"/>
              </w:rPr>
              <w:tab/>
              <w:t>Solve multi-step word problems using the standard addition algorithm modeled with tape diagrams and assess the reasonableness of answers using rounding.</w:t>
            </w:r>
          </w:p>
        </w:tc>
        <w:tc>
          <w:tcPr>
            <w:tcW w:w="2812" w:type="dxa"/>
          </w:tcPr>
          <w:p w:rsidR="00005196" w:rsidRPr="00681089" w:rsidRDefault="00005196" w:rsidP="00DD6B76">
            <w:pPr>
              <w:jc w:val="center"/>
              <w:rPr>
                <w:rFonts w:ascii="Tw Cen MT" w:hAnsi="Tw Cen MT"/>
                <w:sz w:val="24"/>
                <w:szCs w:val="24"/>
              </w:rPr>
            </w:pPr>
            <w:r w:rsidRPr="00681089">
              <w:rPr>
                <w:rFonts w:ascii="Tw Cen MT" w:hAnsi="Tw Cen MT"/>
                <w:b/>
                <w:sz w:val="24"/>
                <w:szCs w:val="24"/>
              </w:rPr>
              <w:t xml:space="preserve">Days: </w:t>
            </w:r>
            <w:r w:rsidR="00F8029D">
              <w:rPr>
                <w:rFonts w:ascii="Tw Cen MT" w:hAnsi="Tw Cen MT"/>
                <w:b/>
                <w:sz w:val="24"/>
                <w:szCs w:val="24"/>
              </w:rPr>
              <w:t xml:space="preserve">2 </w:t>
            </w:r>
          </w:p>
          <w:p w:rsidR="00005196" w:rsidRPr="00681089" w:rsidRDefault="00005196" w:rsidP="006163A6">
            <w:pPr>
              <w:jc w:val="center"/>
              <w:rPr>
                <w:rFonts w:ascii="Tw Cen MT" w:hAnsi="Tw Cen MT"/>
                <w:sz w:val="24"/>
                <w:szCs w:val="24"/>
              </w:rPr>
            </w:pPr>
          </w:p>
        </w:tc>
      </w:tr>
      <w:tr w:rsidR="00005196" w:rsidTr="008211E2">
        <w:tc>
          <w:tcPr>
            <w:tcW w:w="13176" w:type="dxa"/>
            <w:gridSpan w:val="5"/>
          </w:tcPr>
          <w:p w:rsidR="00005196" w:rsidRDefault="00005196" w:rsidP="006163A6">
            <w:pPr>
              <w:rPr>
                <w:rFonts w:ascii="Tw Cen MT" w:hAnsi="Tw Cen MT"/>
                <w:sz w:val="28"/>
                <w:szCs w:val="28"/>
              </w:rPr>
            </w:pPr>
            <w:r w:rsidRPr="00005196">
              <w:rPr>
                <w:rFonts w:ascii="Tw Cen MT" w:hAnsi="Tw Cen MT"/>
                <w:sz w:val="28"/>
                <w:szCs w:val="28"/>
              </w:rPr>
              <w:lastRenderedPageBreak/>
              <w:t xml:space="preserve">By the end of Topic D, your students should be able to: </w:t>
            </w:r>
          </w:p>
          <w:p w:rsidR="0094493E" w:rsidRDefault="0097461A" w:rsidP="0094493E">
            <w:pPr>
              <w:pStyle w:val="ListParagraph"/>
              <w:numPr>
                <w:ilvl w:val="0"/>
                <w:numId w:val="4"/>
              </w:numPr>
              <w:rPr>
                <w:rFonts w:ascii="Tw Cen MT" w:hAnsi="Tw Cen MT"/>
                <w:sz w:val="28"/>
                <w:szCs w:val="28"/>
              </w:rPr>
            </w:pPr>
            <w:r>
              <w:rPr>
                <w:rFonts w:ascii="Tw Cen MT" w:hAnsi="Tw Cen MT"/>
                <w:sz w:val="28"/>
                <w:szCs w:val="28"/>
              </w:rPr>
              <w:t xml:space="preserve">Add </w:t>
            </w:r>
            <w:r w:rsidR="004D7D23">
              <w:rPr>
                <w:rFonts w:ascii="Tw Cen MT" w:hAnsi="Tw Cen MT"/>
                <w:sz w:val="28"/>
                <w:szCs w:val="28"/>
              </w:rPr>
              <w:t>three and four digits using the standard</w:t>
            </w:r>
            <w:r w:rsidR="00F8029D">
              <w:rPr>
                <w:rFonts w:ascii="Tw Cen MT" w:hAnsi="Tw Cen MT"/>
                <w:sz w:val="28"/>
                <w:szCs w:val="28"/>
              </w:rPr>
              <w:t xml:space="preserve"> algorithm with minimal errors. (Working toward fluency within a million by March). </w:t>
            </w:r>
          </w:p>
          <w:p w:rsidR="00005196" w:rsidRDefault="0097461A" w:rsidP="00F8029D">
            <w:pPr>
              <w:pStyle w:val="ListParagraph"/>
              <w:numPr>
                <w:ilvl w:val="0"/>
                <w:numId w:val="4"/>
              </w:numPr>
              <w:rPr>
                <w:rFonts w:ascii="Tw Cen MT" w:hAnsi="Tw Cen MT"/>
                <w:sz w:val="28"/>
                <w:szCs w:val="28"/>
              </w:rPr>
            </w:pPr>
            <w:r>
              <w:rPr>
                <w:rFonts w:ascii="Tw Cen MT" w:hAnsi="Tw Cen MT"/>
                <w:sz w:val="28"/>
                <w:szCs w:val="28"/>
              </w:rPr>
              <w:t xml:space="preserve">Solve </w:t>
            </w:r>
            <w:r w:rsidR="00B61BC0">
              <w:rPr>
                <w:rFonts w:ascii="Tw Cen MT" w:hAnsi="Tw Cen MT"/>
                <w:sz w:val="28"/>
                <w:szCs w:val="28"/>
              </w:rPr>
              <w:t xml:space="preserve">single step </w:t>
            </w:r>
            <w:r w:rsidR="004D7D23">
              <w:rPr>
                <w:rFonts w:ascii="Tw Cen MT" w:hAnsi="Tw Cen MT"/>
                <w:sz w:val="28"/>
                <w:szCs w:val="28"/>
              </w:rPr>
              <w:t>word prob</w:t>
            </w:r>
            <w:r w:rsidR="00B76BBB">
              <w:rPr>
                <w:rFonts w:ascii="Tw Cen MT" w:hAnsi="Tw Cen MT"/>
                <w:sz w:val="28"/>
                <w:szCs w:val="28"/>
              </w:rPr>
              <w:t xml:space="preserve">lems using addition. </w:t>
            </w:r>
          </w:p>
          <w:p w:rsidR="00F8029D" w:rsidRDefault="00F8029D" w:rsidP="00F8029D">
            <w:pPr>
              <w:pStyle w:val="ListParagraph"/>
              <w:numPr>
                <w:ilvl w:val="0"/>
                <w:numId w:val="4"/>
              </w:numPr>
              <w:rPr>
                <w:rFonts w:ascii="Tw Cen MT" w:hAnsi="Tw Cen MT"/>
                <w:sz w:val="28"/>
                <w:szCs w:val="28"/>
              </w:rPr>
            </w:pPr>
            <w:r>
              <w:rPr>
                <w:rFonts w:ascii="Tw Cen MT" w:hAnsi="Tw Cen MT"/>
                <w:sz w:val="28"/>
                <w:szCs w:val="28"/>
              </w:rPr>
              <w:t xml:space="preserve">Assess their work and the work of others for reasonableness using estimation, mental math, and rounding. </w:t>
            </w:r>
          </w:p>
          <w:p w:rsidR="00F8029D" w:rsidRDefault="00F8029D" w:rsidP="00F8029D">
            <w:pPr>
              <w:pStyle w:val="ListParagraph"/>
              <w:rPr>
                <w:rFonts w:ascii="Tw Cen MT" w:hAnsi="Tw Cen MT"/>
                <w:sz w:val="28"/>
                <w:szCs w:val="28"/>
              </w:rPr>
            </w:pPr>
          </w:p>
          <w:p w:rsidR="00B76BBB" w:rsidRPr="00401E1B" w:rsidRDefault="00F8029D" w:rsidP="00F8029D">
            <w:pPr>
              <w:rPr>
                <w:rFonts w:ascii="Tw Cen MT" w:hAnsi="Tw Cen MT"/>
                <w:b/>
                <w:sz w:val="24"/>
                <w:szCs w:val="24"/>
              </w:rPr>
            </w:pPr>
            <w:r w:rsidRPr="00401E1B">
              <w:rPr>
                <w:rFonts w:ascii="Tw Cen MT" w:hAnsi="Tw Cen MT"/>
                <w:b/>
                <w:sz w:val="24"/>
                <w:szCs w:val="24"/>
              </w:rPr>
              <w:t xml:space="preserve">Snapshot Assessment 4.OA.3 Problem 1            </w:t>
            </w:r>
            <w:r w:rsidR="00D01A65" w:rsidRPr="00401E1B">
              <w:rPr>
                <w:rFonts w:ascii="Tw Cen MT" w:hAnsi="Tw Cen MT"/>
                <w:b/>
                <w:sz w:val="24"/>
                <w:szCs w:val="24"/>
              </w:rPr>
              <w:t xml:space="preserve">          </w:t>
            </w:r>
            <w:r w:rsidR="00401E1B">
              <w:rPr>
                <w:rFonts w:ascii="Tw Cen MT" w:hAnsi="Tw Cen MT"/>
                <w:b/>
                <w:sz w:val="24"/>
                <w:szCs w:val="24"/>
              </w:rPr>
              <w:t xml:space="preserve">                                 </w:t>
            </w:r>
            <w:r w:rsidRPr="00401E1B">
              <w:rPr>
                <w:rFonts w:ascii="Tw Cen MT" w:hAnsi="Tw Cen MT"/>
                <w:b/>
                <w:sz w:val="24"/>
                <w:szCs w:val="24"/>
              </w:rPr>
              <w:t>Snapshot Assessment 4.NBT.4 Problems 1-4</w:t>
            </w:r>
          </w:p>
          <w:p w:rsidR="00B76BBB" w:rsidRPr="00401E1B" w:rsidRDefault="00B76BBB" w:rsidP="00F8029D">
            <w:pPr>
              <w:rPr>
                <w:rFonts w:ascii="Tw Cen MT" w:hAnsi="Tw Cen MT"/>
                <w:b/>
                <w:sz w:val="24"/>
                <w:szCs w:val="24"/>
              </w:rPr>
            </w:pPr>
            <w:r w:rsidRPr="00401E1B">
              <w:rPr>
                <w:rFonts w:ascii="Tw Cen MT" w:hAnsi="Tw Cen MT"/>
                <w:b/>
                <w:sz w:val="24"/>
                <w:szCs w:val="24"/>
              </w:rPr>
              <w:t xml:space="preserve">Example:                                                                       </w:t>
            </w:r>
            <w:r w:rsidR="00401E1B">
              <w:rPr>
                <w:rFonts w:ascii="Tw Cen MT" w:hAnsi="Tw Cen MT"/>
                <w:b/>
                <w:sz w:val="24"/>
                <w:szCs w:val="24"/>
              </w:rPr>
              <w:t xml:space="preserve">                                </w:t>
            </w:r>
            <w:r w:rsidRPr="00401E1B">
              <w:rPr>
                <w:rFonts w:ascii="Tw Cen MT" w:hAnsi="Tw Cen MT"/>
                <w:b/>
                <w:sz w:val="24"/>
                <w:szCs w:val="24"/>
              </w:rPr>
              <w:t xml:space="preserve"> Example:</w:t>
            </w:r>
          </w:p>
          <w:p w:rsidR="00401E1B" w:rsidRDefault="00401E1B" w:rsidP="00292978">
            <w:pPr>
              <w:rPr>
                <w:rFonts w:ascii="Tw Cen MT" w:hAnsi="Tw Cen MT"/>
                <w:sz w:val="28"/>
                <w:szCs w:val="28"/>
              </w:rPr>
            </w:pPr>
            <w:r>
              <w:rPr>
                <w:rFonts w:ascii="Tw Cen MT" w:hAnsi="Tw Cen MT"/>
                <w:noProof/>
                <w:sz w:val="28"/>
                <w:szCs w:val="28"/>
                <w:lang w:val="en-US" w:eastAsia="en-US"/>
              </w:rPr>
              <w:drawing>
                <wp:anchor distT="0" distB="0" distL="114300" distR="114300" simplePos="0" relativeHeight="251667456" behindDoc="0" locked="0" layoutInCell="1" allowOverlap="1" wp14:anchorId="5B6FE2E3" wp14:editId="6E600317">
                  <wp:simplePos x="0" y="0"/>
                  <wp:positionH relativeFrom="column">
                    <wp:posOffset>609600</wp:posOffset>
                  </wp:positionH>
                  <wp:positionV relativeFrom="paragraph">
                    <wp:posOffset>13970</wp:posOffset>
                  </wp:positionV>
                  <wp:extent cx="2324100" cy="120015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324100" cy="1200150"/>
                          </a:xfrm>
                          <a:prstGeom prst="rect">
                            <a:avLst/>
                          </a:prstGeom>
                        </pic:spPr>
                      </pic:pic>
                    </a:graphicData>
                  </a:graphic>
                </wp:anchor>
              </w:drawing>
            </w:r>
            <w:r>
              <w:rPr>
                <w:rFonts w:ascii="Tw Cen MT" w:hAnsi="Tw Cen MT"/>
                <w:noProof/>
                <w:sz w:val="28"/>
                <w:szCs w:val="28"/>
                <w:lang w:val="en-US" w:eastAsia="en-US"/>
              </w:rPr>
              <w:drawing>
                <wp:anchor distT="0" distB="0" distL="114300" distR="114300" simplePos="0" relativeHeight="251666432" behindDoc="0" locked="0" layoutInCell="1" allowOverlap="1" wp14:anchorId="74638762" wp14:editId="294DA886">
                  <wp:simplePos x="0" y="0"/>
                  <wp:positionH relativeFrom="column">
                    <wp:posOffset>5676900</wp:posOffset>
                  </wp:positionH>
                  <wp:positionV relativeFrom="paragraph">
                    <wp:posOffset>13970</wp:posOffset>
                  </wp:positionV>
                  <wp:extent cx="2133600" cy="120015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33600" cy="1200150"/>
                          </a:xfrm>
                          <a:prstGeom prst="rect">
                            <a:avLst/>
                          </a:prstGeom>
                        </pic:spPr>
                      </pic:pic>
                    </a:graphicData>
                  </a:graphic>
                </wp:anchor>
              </w:drawing>
            </w:r>
            <w:r w:rsidR="00F8029D">
              <w:rPr>
                <w:rFonts w:ascii="Tw Cen MT" w:hAnsi="Tw Cen MT"/>
                <w:sz w:val="28"/>
                <w:szCs w:val="28"/>
              </w:rPr>
              <w:t xml:space="preserve">                                      </w:t>
            </w:r>
          </w:p>
          <w:p w:rsidR="00401E1B" w:rsidRDefault="00401E1B" w:rsidP="00292978">
            <w:pPr>
              <w:rPr>
                <w:rFonts w:ascii="Tw Cen MT" w:hAnsi="Tw Cen MT"/>
                <w:sz w:val="28"/>
                <w:szCs w:val="28"/>
              </w:rPr>
            </w:pPr>
          </w:p>
          <w:p w:rsidR="00401E1B" w:rsidRDefault="00401E1B" w:rsidP="00292978">
            <w:pPr>
              <w:rPr>
                <w:rFonts w:ascii="Tw Cen MT" w:hAnsi="Tw Cen MT"/>
                <w:sz w:val="28"/>
                <w:szCs w:val="28"/>
              </w:rPr>
            </w:pPr>
          </w:p>
          <w:p w:rsidR="00401E1B" w:rsidRDefault="00401E1B" w:rsidP="00292978">
            <w:pPr>
              <w:rPr>
                <w:rFonts w:ascii="Tw Cen MT" w:hAnsi="Tw Cen MT"/>
                <w:sz w:val="28"/>
                <w:szCs w:val="28"/>
              </w:rPr>
            </w:pPr>
          </w:p>
          <w:p w:rsidR="00401E1B" w:rsidRDefault="00401E1B" w:rsidP="00292978">
            <w:pPr>
              <w:rPr>
                <w:rFonts w:ascii="Tw Cen MT" w:hAnsi="Tw Cen MT"/>
                <w:sz w:val="28"/>
                <w:szCs w:val="28"/>
              </w:rPr>
            </w:pPr>
          </w:p>
          <w:p w:rsidR="00401E1B" w:rsidRDefault="00401E1B" w:rsidP="00292978">
            <w:pPr>
              <w:rPr>
                <w:rFonts w:ascii="Tw Cen MT" w:hAnsi="Tw Cen MT"/>
                <w:sz w:val="28"/>
                <w:szCs w:val="28"/>
              </w:rPr>
            </w:pPr>
          </w:p>
          <w:p w:rsidR="00005196" w:rsidRPr="00005196" w:rsidRDefault="00005196" w:rsidP="00292978">
            <w:pPr>
              <w:rPr>
                <w:rFonts w:ascii="Tw Cen MT" w:hAnsi="Tw Cen MT"/>
                <w:sz w:val="28"/>
                <w:szCs w:val="28"/>
              </w:rPr>
            </w:pPr>
          </w:p>
        </w:tc>
      </w:tr>
      <w:tr w:rsidR="00005196" w:rsidTr="008211E2">
        <w:tc>
          <w:tcPr>
            <w:tcW w:w="1359" w:type="dxa"/>
          </w:tcPr>
          <w:p w:rsidR="00005196" w:rsidRPr="00005196" w:rsidRDefault="00005196" w:rsidP="009A7064">
            <w:pPr>
              <w:rPr>
                <w:rFonts w:ascii="Tw Cen MT" w:hAnsi="Tw Cen MT"/>
                <w:b/>
                <w:sz w:val="28"/>
                <w:szCs w:val="28"/>
              </w:rPr>
            </w:pPr>
            <w:r w:rsidRPr="00005196">
              <w:rPr>
                <w:rFonts w:ascii="Tw Cen MT" w:hAnsi="Tw Cen MT"/>
                <w:b/>
                <w:sz w:val="28"/>
                <w:szCs w:val="28"/>
              </w:rPr>
              <w:t>4.OA.3</w:t>
            </w:r>
          </w:p>
          <w:p w:rsidR="00005196" w:rsidRPr="00005196" w:rsidRDefault="00005196" w:rsidP="009A7064">
            <w:pPr>
              <w:rPr>
                <w:rFonts w:ascii="Tw Cen MT" w:hAnsi="Tw Cen MT"/>
                <w:b/>
                <w:sz w:val="28"/>
                <w:szCs w:val="28"/>
              </w:rPr>
            </w:pPr>
            <w:r w:rsidRPr="00005196">
              <w:rPr>
                <w:rFonts w:ascii="Tw Cen MT" w:hAnsi="Tw Cen MT"/>
                <w:b/>
                <w:sz w:val="28"/>
                <w:szCs w:val="28"/>
              </w:rPr>
              <w:t>4.NBT.4</w:t>
            </w:r>
          </w:p>
          <w:p w:rsidR="00005196" w:rsidRPr="00005196" w:rsidRDefault="00005196" w:rsidP="009A7064">
            <w:pPr>
              <w:rPr>
                <w:rFonts w:ascii="Tw Cen MT" w:hAnsi="Tw Cen MT"/>
                <w:sz w:val="28"/>
                <w:szCs w:val="28"/>
              </w:rPr>
            </w:pPr>
            <w:r w:rsidRPr="00005196">
              <w:rPr>
                <w:rFonts w:ascii="Tw Cen MT" w:hAnsi="Tw Cen MT"/>
                <w:sz w:val="28"/>
                <w:szCs w:val="28"/>
              </w:rPr>
              <w:t>4.NBT.1</w:t>
            </w:r>
          </w:p>
          <w:p w:rsidR="00005196" w:rsidRPr="00005196" w:rsidRDefault="00005196" w:rsidP="009A7064">
            <w:pPr>
              <w:pStyle w:val="ny-table-text"/>
              <w:rPr>
                <w:rFonts w:ascii="Tw Cen MT" w:hAnsi="Tw Cen MT"/>
                <w:b/>
                <w:sz w:val="28"/>
                <w:szCs w:val="28"/>
              </w:rPr>
            </w:pPr>
            <w:r w:rsidRPr="00005196">
              <w:rPr>
                <w:rFonts w:ascii="Tw Cen MT" w:hAnsi="Tw Cen MT"/>
                <w:sz w:val="28"/>
                <w:szCs w:val="28"/>
              </w:rPr>
              <w:t>4.NBT.2</w:t>
            </w:r>
          </w:p>
        </w:tc>
        <w:tc>
          <w:tcPr>
            <w:tcW w:w="639" w:type="dxa"/>
          </w:tcPr>
          <w:p w:rsidR="00005196" w:rsidRPr="00005196" w:rsidRDefault="00005196" w:rsidP="009A7064">
            <w:pPr>
              <w:pStyle w:val="ny-table-text"/>
              <w:jc w:val="center"/>
              <w:rPr>
                <w:rFonts w:ascii="Tw Cen MT" w:hAnsi="Tw Cen MT"/>
                <w:sz w:val="28"/>
                <w:szCs w:val="28"/>
              </w:rPr>
            </w:pPr>
            <w:r w:rsidRPr="00005196">
              <w:rPr>
                <w:rFonts w:ascii="Tw Cen MT" w:hAnsi="Tw Cen MT"/>
                <w:sz w:val="28"/>
                <w:szCs w:val="28"/>
              </w:rPr>
              <w:t>E</w:t>
            </w:r>
          </w:p>
        </w:tc>
        <w:tc>
          <w:tcPr>
            <w:tcW w:w="8366" w:type="dxa"/>
            <w:gridSpan w:val="2"/>
          </w:tcPr>
          <w:p w:rsidR="00005196" w:rsidRPr="00005196" w:rsidRDefault="00005196" w:rsidP="009A7064">
            <w:pPr>
              <w:pStyle w:val="ny-table-text-hdr"/>
              <w:rPr>
                <w:rFonts w:ascii="Tw Cen MT" w:hAnsi="Tw Cen MT"/>
                <w:sz w:val="24"/>
                <w:szCs w:val="24"/>
              </w:rPr>
            </w:pPr>
            <w:r w:rsidRPr="00005196">
              <w:rPr>
                <w:rFonts w:ascii="Tw Cen MT" w:hAnsi="Tw Cen MT"/>
                <w:sz w:val="24"/>
                <w:szCs w:val="24"/>
              </w:rPr>
              <w:t>Multi-Digit Whole Number Subtraction</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13:</w:t>
            </w:r>
            <w:r w:rsidRPr="00005196">
              <w:rPr>
                <w:rFonts w:ascii="Tw Cen MT" w:hAnsi="Tw Cen MT"/>
                <w:sz w:val="24"/>
                <w:szCs w:val="24"/>
              </w:rPr>
              <w:tab/>
              <w:t>Use place value understanding to decompose to smaller units once using the standard subtraction algorithm, and apply the algorithm to solve word problems using tape diagrams.</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14:</w:t>
            </w:r>
            <w:r w:rsidRPr="00005196">
              <w:rPr>
                <w:rFonts w:ascii="Tw Cen MT" w:hAnsi="Tw Cen MT"/>
                <w:sz w:val="24"/>
                <w:szCs w:val="24"/>
              </w:rPr>
              <w:tab/>
              <w:t>Use place value understanding to decompose to smaller units up to 3 times using the standard subtraction algorithm, and apply the algorithm to solve word problems using tape diagrams.</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15:</w:t>
            </w:r>
            <w:r w:rsidRPr="00005196">
              <w:rPr>
                <w:rFonts w:ascii="Tw Cen MT" w:hAnsi="Tw Cen MT"/>
                <w:sz w:val="24"/>
                <w:szCs w:val="24"/>
              </w:rPr>
              <w:tab/>
              <w:t>Use place value understanding to fluently decompose to smaller units multiple times in any place using the standard subtraction algorithm, and apply the algorithm to solve word problems using tape diagrams.</w:t>
            </w:r>
          </w:p>
          <w:p w:rsidR="008211E2" w:rsidRPr="00E832EE" w:rsidRDefault="00005196" w:rsidP="008211E2">
            <w:pPr>
              <w:pStyle w:val="ny-table-list-lessons"/>
              <w:rPr>
                <w:rFonts w:ascii="Tw Cen MT" w:hAnsi="Tw Cen MT"/>
                <w:sz w:val="24"/>
                <w:szCs w:val="24"/>
              </w:rPr>
            </w:pPr>
            <w:r w:rsidRPr="00005196">
              <w:rPr>
                <w:rFonts w:ascii="Tw Cen MT" w:hAnsi="Tw Cen MT"/>
                <w:sz w:val="24"/>
                <w:szCs w:val="24"/>
              </w:rPr>
              <w:t>Lesson 16:</w:t>
            </w:r>
            <w:r w:rsidRPr="00005196">
              <w:rPr>
                <w:rFonts w:ascii="Tw Cen MT" w:hAnsi="Tw Cen MT"/>
                <w:sz w:val="24"/>
                <w:szCs w:val="24"/>
              </w:rPr>
              <w:tab/>
              <w:t>Solve two-step word problems using the standard subtraction algorithm fluently modeled with tape diagrams and assess the reasonableness of answers using rounding.</w:t>
            </w:r>
            <w:r w:rsidR="00E832EE">
              <w:rPr>
                <w:rFonts w:ascii="Tw Cen MT" w:hAnsi="Tw Cen MT"/>
                <w:sz w:val="24"/>
                <w:szCs w:val="24"/>
              </w:rPr>
              <w:t xml:space="preserve"> </w:t>
            </w:r>
          </w:p>
        </w:tc>
        <w:tc>
          <w:tcPr>
            <w:tcW w:w="2812" w:type="dxa"/>
          </w:tcPr>
          <w:p w:rsidR="00005196" w:rsidRDefault="00005196" w:rsidP="006163A6">
            <w:pPr>
              <w:jc w:val="center"/>
              <w:rPr>
                <w:rFonts w:ascii="Tw Cen MT" w:hAnsi="Tw Cen MT"/>
                <w:b/>
                <w:sz w:val="24"/>
                <w:szCs w:val="24"/>
              </w:rPr>
            </w:pPr>
            <w:r>
              <w:rPr>
                <w:rFonts w:ascii="Tw Cen MT" w:hAnsi="Tw Cen MT"/>
                <w:b/>
                <w:sz w:val="24"/>
                <w:szCs w:val="24"/>
              </w:rPr>
              <w:t xml:space="preserve">Days: </w:t>
            </w:r>
            <w:r w:rsidR="00B61BC0">
              <w:rPr>
                <w:rFonts w:ascii="Tw Cen MT" w:hAnsi="Tw Cen MT"/>
                <w:b/>
                <w:sz w:val="24"/>
                <w:szCs w:val="24"/>
              </w:rPr>
              <w:t>4</w:t>
            </w:r>
          </w:p>
          <w:p w:rsidR="00005196" w:rsidRPr="00A22F4B" w:rsidRDefault="00A22F4B" w:rsidP="00A22F4B">
            <w:pPr>
              <w:pStyle w:val="ny-table-list-lessons"/>
              <w:ind w:left="86" w:firstLine="0"/>
              <w:rPr>
                <w:rFonts w:ascii="Tw Cen MT" w:hAnsi="Tw Cen MT"/>
                <w:sz w:val="24"/>
                <w:szCs w:val="24"/>
              </w:rPr>
            </w:pPr>
            <w:r w:rsidRPr="00A22F4B">
              <w:rPr>
                <w:rFonts w:ascii="Tw Cen MT" w:hAnsi="Tw Cen MT"/>
                <w:b/>
                <w:sz w:val="24"/>
                <w:szCs w:val="24"/>
              </w:rPr>
              <w:t>Lesson 16</w:t>
            </w:r>
            <w:r>
              <w:rPr>
                <w:rFonts w:ascii="Tw Cen MT" w:hAnsi="Tw Cen MT"/>
                <w:sz w:val="24"/>
                <w:szCs w:val="24"/>
              </w:rPr>
              <w:t xml:space="preserve">: The sprints in </w:t>
            </w:r>
            <w:r w:rsidRPr="00401E1B">
              <w:rPr>
                <w:rFonts w:ascii="Tw Cen MT" w:hAnsi="Tw Cen MT"/>
                <w:b/>
                <w:sz w:val="24"/>
                <w:szCs w:val="24"/>
              </w:rPr>
              <w:t>Lesson 16</w:t>
            </w:r>
            <w:r>
              <w:rPr>
                <w:rFonts w:ascii="Tw Cen MT" w:hAnsi="Tw Cen MT"/>
                <w:sz w:val="24"/>
                <w:szCs w:val="24"/>
              </w:rPr>
              <w:t xml:space="preserve"> and </w:t>
            </w:r>
            <w:r w:rsidRPr="00401E1B">
              <w:rPr>
                <w:rFonts w:ascii="Tw Cen MT" w:hAnsi="Tw Cen MT"/>
                <w:b/>
                <w:sz w:val="24"/>
                <w:szCs w:val="24"/>
              </w:rPr>
              <w:t>Lesson 19</w:t>
            </w:r>
            <w:r>
              <w:rPr>
                <w:rFonts w:ascii="Tw Cen MT" w:hAnsi="Tw Cen MT"/>
                <w:sz w:val="24"/>
                <w:szCs w:val="24"/>
              </w:rPr>
              <w:t xml:space="preserve"> are going to build foundational skills for the next unit, consider a short pre-teach for more success.</w:t>
            </w:r>
          </w:p>
          <w:p w:rsidR="00005196" w:rsidRDefault="00005196" w:rsidP="00681089">
            <w:pPr>
              <w:rPr>
                <w:rFonts w:ascii="Tw Cen MT" w:hAnsi="Tw Cen MT"/>
                <w:b/>
                <w:sz w:val="24"/>
                <w:szCs w:val="24"/>
              </w:rPr>
            </w:pPr>
          </w:p>
          <w:p w:rsidR="00005196" w:rsidRPr="00681089" w:rsidRDefault="00005196" w:rsidP="00681089">
            <w:pPr>
              <w:rPr>
                <w:rFonts w:ascii="Tw Cen MT" w:hAnsi="Tw Cen MT"/>
                <w:b/>
                <w:sz w:val="24"/>
                <w:szCs w:val="24"/>
              </w:rPr>
            </w:pPr>
            <w:r>
              <w:rPr>
                <w:rFonts w:ascii="Tw Cen MT" w:hAnsi="Tw Cen MT"/>
                <w:b/>
                <w:sz w:val="24"/>
                <w:szCs w:val="24"/>
              </w:rPr>
              <w:t xml:space="preserve"> </w:t>
            </w:r>
          </w:p>
        </w:tc>
      </w:tr>
      <w:tr w:rsidR="00005196" w:rsidTr="008211E2">
        <w:tc>
          <w:tcPr>
            <w:tcW w:w="13176" w:type="dxa"/>
            <w:gridSpan w:val="5"/>
          </w:tcPr>
          <w:p w:rsidR="00005196" w:rsidRDefault="00005196" w:rsidP="00681089">
            <w:pPr>
              <w:rPr>
                <w:rFonts w:ascii="Tw Cen MT" w:hAnsi="Tw Cen MT"/>
                <w:sz w:val="28"/>
                <w:szCs w:val="28"/>
              </w:rPr>
            </w:pPr>
            <w:r w:rsidRPr="00005196">
              <w:rPr>
                <w:rFonts w:ascii="Tw Cen MT" w:hAnsi="Tw Cen MT"/>
                <w:sz w:val="28"/>
                <w:szCs w:val="28"/>
              </w:rPr>
              <w:t xml:space="preserve">By the end of Topic E, your students should be able to: </w:t>
            </w:r>
          </w:p>
          <w:p w:rsidR="00B61BC0" w:rsidRPr="00B61BC0" w:rsidRDefault="00B61BC0" w:rsidP="00B61BC0">
            <w:pPr>
              <w:pStyle w:val="ListParagraph"/>
              <w:numPr>
                <w:ilvl w:val="0"/>
                <w:numId w:val="5"/>
              </w:numPr>
              <w:rPr>
                <w:rFonts w:ascii="Tw Cen MT" w:hAnsi="Tw Cen MT"/>
                <w:sz w:val="28"/>
                <w:szCs w:val="28"/>
              </w:rPr>
            </w:pPr>
            <w:r>
              <w:rPr>
                <w:rFonts w:ascii="Tw Cen MT" w:hAnsi="Tw Cen MT"/>
                <w:sz w:val="28"/>
                <w:szCs w:val="28"/>
              </w:rPr>
              <w:lastRenderedPageBreak/>
              <w:t xml:space="preserve">Subtract three and four digits using the standard algorithm with minimal errors. (Working toward fluency to subtract within a million by March). </w:t>
            </w:r>
          </w:p>
          <w:p w:rsidR="00B76BBB" w:rsidRDefault="00E75F2F" w:rsidP="00B61BC0">
            <w:pPr>
              <w:pStyle w:val="ListParagraph"/>
              <w:numPr>
                <w:ilvl w:val="0"/>
                <w:numId w:val="5"/>
              </w:numPr>
              <w:rPr>
                <w:rFonts w:ascii="Tw Cen MT" w:hAnsi="Tw Cen MT"/>
                <w:sz w:val="28"/>
                <w:szCs w:val="28"/>
              </w:rPr>
            </w:pPr>
            <w:r>
              <w:rPr>
                <w:rFonts w:ascii="Tw Cen MT" w:hAnsi="Tw Cen MT"/>
                <w:sz w:val="28"/>
                <w:szCs w:val="28"/>
              </w:rPr>
              <w:t>Solve two step</w:t>
            </w:r>
            <w:r w:rsidR="00B76BBB">
              <w:rPr>
                <w:rFonts w:ascii="Tw Cen MT" w:hAnsi="Tw Cen MT"/>
                <w:sz w:val="28"/>
                <w:szCs w:val="28"/>
              </w:rPr>
              <w:t xml:space="preserve"> word problems using subtraction. </w:t>
            </w:r>
          </w:p>
          <w:p w:rsidR="00E75F2F" w:rsidRPr="00401E1B" w:rsidRDefault="00E75F2F" w:rsidP="00E75F2F">
            <w:pPr>
              <w:rPr>
                <w:rFonts w:ascii="Tw Cen MT" w:hAnsi="Tw Cen MT"/>
                <w:b/>
                <w:sz w:val="24"/>
                <w:szCs w:val="24"/>
              </w:rPr>
            </w:pPr>
            <w:r w:rsidRPr="00401E1B">
              <w:rPr>
                <w:rFonts w:ascii="Tw Cen MT" w:hAnsi="Tw Cen MT"/>
                <w:b/>
                <w:sz w:val="24"/>
                <w:szCs w:val="24"/>
              </w:rPr>
              <w:t xml:space="preserve">Snapshot Assessment 4.OA.3 Problem 2             </w:t>
            </w:r>
            <w:r w:rsidR="00401E1B" w:rsidRPr="00401E1B">
              <w:rPr>
                <w:rFonts w:ascii="Tw Cen MT" w:hAnsi="Tw Cen MT"/>
                <w:b/>
                <w:sz w:val="24"/>
                <w:szCs w:val="24"/>
              </w:rPr>
              <w:t xml:space="preserve">              </w:t>
            </w:r>
            <w:r w:rsidR="00401E1B">
              <w:rPr>
                <w:rFonts w:ascii="Tw Cen MT" w:hAnsi="Tw Cen MT"/>
                <w:b/>
                <w:sz w:val="24"/>
                <w:szCs w:val="24"/>
              </w:rPr>
              <w:t xml:space="preserve">                           </w:t>
            </w:r>
            <w:r w:rsidRPr="00401E1B">
              <w:rPr>
                <w:rFonts w:ascii="Tw Cen MT" w:hAnsi="Tw Cen MT"/>
                <w:b/>
                <w:sz w:val="24"/>
                <w:szCs w:val="24"/>
              </w:rPr>
              <w:t xml:space="preserve">Snapshot Assessment </w:t>
            </w:r>
            <w:r w:rsidR="00EA3CA0" w:rsidRPr="00401E1B">
              <w:rPr>
                <w:rFonts w:ascii="Tw Cen MT" w:hAnsi="Tw Cen MT"/>
                <w:b/>
                <w:sz w:val="24"/>
                <w:szCs w:val="24"/>
              </w:rPr>
              <w:t>4.NBT.4 Part B Problems 1&amp;</w:t>
            </w:r>
            <w:r w:rsidRPr="00401E1B">
              <w:rPr>
                <w:rFonts w:ascii="Tw Cen MT" w:hAnsi="Tw Cen MT"/>
                <w:b/>
                <w:sz w:val="24"/>
                <w:szCs w:val="24"/>
              </w:rPr>
              <w:t xml:space="preserve">4 </w:t>
            </w:r>
          </w:p>
          <w:p w:rsidR="00401E1B" w:rsidRPr="00401E1B" w:rsidRDefault="00E75F2F" w:rsidP="00E75F2F">
            <w:pPr>
              <w:rPr>
                <w:rFonts w:ascii="Tw Cen MT" w:hAnsi="Tw Cen MT"/>
                <w:b/>
                <w:sz w:val="24"/>
                <w:szCs w:val="24"/>
              </w:rPr>
            </w:pPr>
            <w:r w:rsidRPr="00401E1B">
              <w:rPr>
                <w:rFonts w:ascii="Tw Cen MT" w:hAnsi="Tw Cen MT"/>
                <w:b/>
                <w:sz w:val="24"/>
                <w:szCs w:val="24"/>
              </w:rPr>
              <w:t xml:space="preserve">Example:                                           </w:t>
            </w:r>
            <w:r w:rsidR="005E1E81" w:rsidRPr="00401E1B">
              <w:rPr>
                <w:rFonts w:ascii="Tw Cen MT" w:hAnsi="Tw Cen MT"/>
                <w:b/>
                <w:sz w:val="24"/>
                <w:szCs w:val="24"/>
              </w:rPr>
              <w:t xml:space="preserve">                             </w:t>
            </w:r>
            <w:r w:rsidR="00401E1B" w:rsidRPr="00401E1B">
              <w:rPr>
                <w:rFonts w:ascii="Tw Cen MT" w:hAnsi="Tw Cen MT"/>
                <w:b/>
                <w:sz w:val="24"/>
                <w:szCs w:val="24"/>
              </w:rPr>
              <w:t xml:space="preserve">   </w:t>
            </w:r>
            <w:r w:rsidR="00401E1B">
              <w:rPr>
                <w:rFonts w:ascii="Tw Cen MT" w:hAnsi="Tw Cen MT"/>
                <w:b/>
                <w:sz w:val="24"/>
                <w:szCs w:val="24"/>
              </w:rPr>
              <w:t xml:space="preserve">                            </w:t>
            </w:r>
            <w:r w:rsidRPr="00401E1B">
              <w:rPr>
                <w:rFonts w:ascii="Tw Cen MT" w:hAnsi="Tw Cen MT"/>
                <w:b/>
                <w:sz w:val="24"/>
                <w:szCs w:val="24"/>
              </w:rPr>
              <w:t xml:space="preserve">Example:    </w:t>
            </w:r>
            <w:r w:rsidR="00401E1B" w:rsidRPr="00401E1B">
              <w:rPr>
                <w:rFonts w:ascii="Tw Cen MT" w:hAnsi="Tw Cen MT"/>
                <w:b/>
                <w:sz w:val="24"/>
                <w:szCs w:val="24"/>
              </w:rPr>
              <w:t xml:space="preserve">         </w:t>
            </w:r>
          </w:p>
          <w:p w:rsidR="00401E1B" w:rsidRPr="008211E2" w:rsidRDefault="002B4313" w:rsidP="00E75F2F">
            <w:pPr>
              <w:rPr>
                <w:noProof/>
              </w:rPr>
            </w:pPr>
            <w:r>
              <w:rPr>
                <w:noProof/>
              </w:rPr>
              <w:t xml:space="preserve">The ice cream shop sold 2,789 chocolate cones  and 5,324 cookie </w:t>
            </w:r>
            <w:r w:rsidR="00401E1B">
              <w:rPr>
                <w:noProof/>
              </w:rPr>
              <w:t xml:space="preserve">                                              </w:t>
            </w:r>
            <w:r w:rsidR="00401E1B" w:rsidRPr="00401E1B">
              <w:rPr>
                <w:rFonts w:ascii="Tw Cen MT" w:hAnsi="Tw Cen MT"/>
                <w:b/>
                <w:noProof/>
                <w:sz w:val="24"/>
                <w:szCs w:val="24"/>
              </w:rPr>
              <w:t xml:space="preserve">Subtract         8,453-2,467 = </w:t>
            </w:r>
            <w:r w:rsidR="00401E1B" w:rsidRPr="00401E1B">
              <w:rPr>
                <w:rFonts w:ascii="Tw Cen MT" w:hAnsi="Tw Cen MT"/>
                <w:b/>
                <w:sz w:val="24"/>
                <w:szCs w:val="24"/>
              </w:rPr>
              <w:t xml:space="preserve"> </w:t>
            </w:r>
            <w:r w:rsidR="00401E1B" w:rsidRPr="00401E1B">
              <w:rPr>
                <w:rFonts w:ascii="Tw Cen MT" w:hAnsi="Tw Cen MT"/>
                <w:b/>
                <w:sz w:val="28"/>
                <w:szCs w:val="28"/>
              </w:rPr>
              <w:t xml:space="preserve"> </w:t>
            </w:r>
            <w:r w:rsidR="00401E1B" w:rsidRPr="00401E1B">
              <w:rPr>
                <w:rFonts w:ascii="Tw Cen MT" w:hAnsi="Tw Cen MT"/>
                <w:b/>
                <w:sz w:val="32"/>
                <w:szCs w:val="32"/>
              </w:rPr>
              <w:t xml:space="preserve"> </w:t>
            </w:r>
            <w:r w:rsidR="00401E1B">
              <w:rPr>
                <w:noProof/>
              </w:rPr>
              <w:t xml:space="preserve">              </w:t>
            </w:r>
            <w:r>
              <w:rPr>
                <w:noProof/>
              </w:rPr>
              <w:br/>
              <w:t xml:space="preserve">dough cones. They then sold 3,606 more peanut butter cones than </w:t>
            </w:r>
            <w:r>
              <w:rPr>
                <w:noProof/>
              </w:rPr>
              <w:br/>
              <w:t xml:space="preserve">cookie dough. What was the total number of ice cream cones sold? </w:t>
            </w:r>
          </w:p>
        </w:tc>
      </w:tr>
      <w:tr w:rsidR="00005196" w:rsidRPr="00681089" w:rsidTr="008211E2">
        <w:trPr>
          <w:trHeight w:val="2357"/>
        </w:trPr>
        <w:tc>
          <w:tcPr>
            <w:tcW w:w="1359" w:type="dxa"/>
          </w:tcPr>
          <w:p w:rsidR="00005196" w:rsidRPr="00005196" w:rsidRDefault="00005196" w:rsidP="009A7064">
            <w:pPr>
              <w:rPr>
                <w:rFonts w:ascii="Tw Cen MT" w:hAnsi="Tw Cen MT"/>
                <w:b/>
                <w:sz w:val="28"/>
                <w:szCs w:val="28"/>
              </w:rPr>
            </w:pPr>
            <w:r w:rsidRPr="00005196">
              <w:rPr>
                <w:rFonts w:ascii="Tw Cen MT" w:hAnsi="Tw Cen MT"/>
                <w:b/>
                <w:sz w:val="28"/>
                <w:szCs w:val="28"/>
              </w:rPr>
              <w:lastRenderedPageBreak/>
              <w:t>4.OA.3</w:t>
            </w:r>
          </w:p>
          <w:p w:rsidR="00005196" w:rsidRPr="00005196" w:rsidRDefault="00005196" w:rsidP="009A7064">
            <w:pPr>
              <w:rPr>
                <w:rFonts w:ascii="Tw Cen MT" w:hAnsi="Tw Cen MT"/>
                <w:sz w:val="28"/>
                <w:szCs w:val="28"/>
              </w:rPr>
            </w:pPr>
            <w:r w:rsidRPr="00005196">
              <w:rPr>
                <w:rFonts w:ascii="Tw Cen MT" w:hAnsi="Tw Cen MT"/>
                <w:sz w:val="28"/>
                <w:szCs w:val="28"/>
              </w:rPr>
              <w:t>4.NBT.1</w:t>
            </w:r>
          </w:p>
          <w:p w:rsidR="00005196" w:rsidRPr="00005196" w:rsidRDefault="00005196" w:rsidP="009A7064">
            <w:pPr>
              <w:rPr>
                <w:rFonts w:ascii="Tw Cen MT" w:hAnsi="Tw Cen MT"/>
                <w:sz w:val="28"/>
                <w:szCs w:val="28"/>
              </w:rPr>
            </w:pPr>
            <w:r w:rsidRPr="00005196">
              <w:rPr>
                <w:rFonts w:ascii="Tw Cen MT" w:hAnsi="Tw Cen MT"/>
                <w:sz w:val="28"/>
                <w:szCs w:val="28"/>
              </w:rPr>
              <w:t>4.NBT.2</w:t>
            </w:r>
          </w:p>
          <w:p w:rsidR="00005196" w:rsidRPr="00005196" w:rsidRDefault="00005196" w:rsidP="009A7064">
            <w:pPr>
              <w:pStyle w:val="ny-table-text"/>
              <w:rPr>
                <w:rFonts w:ascii="Tw Cen MT" w:hAnsi="Tw Cen MT"/>
                <w:b/>
                <w:sz w:val="28"/>
                <w:szCs w:val="28"/>
              </w:rPr>
            </w:pPr>
            <w:r w:rsidRPr="00005196">
              <w:rPr>
                <w:rFonts w:ascii="Tw Cen MT" w:hAnsi="Tw Cen MT"/>
                <w:sz w:val="28"/>
                <w:szCs w:val="28"/>
              </w:rPr>
              <w:t>4.NBT.4</w:t>
            </w:r>
          </w:p>
        </w:tc>
        <w:tc>
          <w:tcPr>
            <w:tcW w:w="639" w:type="dxa"/>
          </w:tcPr>
          <w:p w:rsidR="00005196" w:rsidRPr="00005196" w:rsidRDefault="00005196" w:rsidP="009A7064">
            <w:pPr>
              <w:pStyle w:val="ny-table-text"/>
              <w:jc w:val="center"/>
              <w:rPr>
                <w:rFonts w:ascii="Tw Cen MT" w:hAnsi="Tw Cen MT"/>
                <w:sz w:val="28"/>
                <w:szCs w:val="28"/>
              </w:rPr>
            </w:pPr>
            <w:r w:rsidRPr="00005196">
              <w:rPr>
                <w:rFonts w:ascii="Tw Cen MT" w:hAnsi="Tw Cen MT"/>
                <w:sz w:val="28"/>
                <w:szCs w:val="28"/>
              </w:rPr>
              <w:t>F</w:t>
            </w:r>
          </w:p>
        </w:tc>
        <w:tc>
          <w:tcPr>
            <w:tcW w:w="7380" w:type="dxa"/>
            <w:tcBorders>
              <w:bottom w:val="nil"/>
            </w:tcBorders>
          </w:tcPr>
          <w:p w:rsidR="00005196" w:rsidRPr="00005196" w:rsidRDefault="00005196" w:rsidP="009A7064">
            <w:pPr>
              <w:pStyle w:val="ny-table-text-hdr"/>
              <w:rPr>
                <w:rFonts w:ascii="Tw Cen MT" w:hAnsi="Tw Cen MT"/>
                <w:sz w:val="24"/>
                <w:szCs w:val="24"/>
              </w:rPr>
            </w:pPr>
            <w:r w:rsidRPr="00005196">
              <w:rPr>
                <w:rFonts w:ascii="Tw Cen MT" w:hAnsi="Tw Cen MT"/>
                <w:sz w:val="24"/>
                <w:szCs w:val="24"/>
              </w:rPr>
              <w:t>Addition and Subtraction Word Problems</w:t>
            </w:r>
          </w:p>
          <w:p w:rsidR="00005196" w:rsidRPr="00005196" w:rsidRDefault="00005196" w:rsidP="009A7064">
            <w:pPr>
              <w:pStyle w:val="ny-table-list-lessons"/>
              <w:rPr>
                <w:rFonts w:ascii="Tw Cen MT" w:hAnsi="Tw Cen MT"/>
                <w:sz w:val="24"/>
                <w:szCs w:val="24"/>
              </w:rPr>
            </w:pPr>
            <w:r w:rsidRPr="002B4313">
              <w:rPr>
                <w:rFonts w:ascii="Tw Cen MT" w:hAnsi="Tw Cen MT"/>
                <w:sz w:val="24"/>
                <w:szCs w:val="24"/>
                <w:highlight w:val="cyan"/>
              </w:rPr>
              <w:t>Lesson 17:</w:t>
            </w:r>
            <w:r w:rsidRPr="002B4313">
              <w:rPr>
                <w:rFonts w:ascii="Tw Cen MT" w:hAnsi="Tw Cen MT"/>
                <w:sz w:val="24"/>
                <w:szCs w:val="24"/>
                <w:highlight w:val="cyan"/>
              </w:rPr>
              <w:tab/>
              <w:t>Solve additive compare word problems modeled with tape diagrams.</w:t>
            </w:r>
          </w:p>
          <w:p w:rsidR="00005196" w:rsidRPr="00005196" w:rsidRDefault="00005196" w:rsidP="009A7064">
            <w:pPr>
              <w:pStyle w:val="ny-table-list-lessons"/>
              <w:rPr>
                <w:rFonts w:ascii="Tw Cen MT" w:hAnsi="Tw Cen MT"/>
                <w:sz w:val="24"/>
                <w:szCs w:val="24"/>
              </w:rPr>
            </w:pPr>
            <w:r w:rsidRPr="00005196">
              <w:rPr>
                <w:rFonts w:ascii="Tw Cen MT" w:hAnsi="Tw Cen MT"/>
                <w:sz w:val="24"/>
                <w:szCs w:val="24"/>
              </w:rPr>
              <w:t>Lesson 18:</w:t>
            </w:r>
            <w:r w:rsidRPr="00005196">
              <w:rPr>
                <w:rFonts w:ascii="Tw Cen MT" w:hAnsi="Tw Cen MT"/>
                <w:sz w:val="24"/>
                <w:szCs w:val="24"/>
              </w:rPr>
              <w:tab/>
              <w:t>Solve multi-step word problems modeled with tape diagrams and assess the reasonableness of answers using rounding.</w:t>
            </w:r>
          </w:p>
          <w:p w:rsidR="00E832EE" w:rsidRPr="00E832EE" w:rsidRDefault="00005196" w:rsidP="00E832EE">
            <w:pPr>
              <w:pStyle w:val="ny-table-list-lessons"/>
              <w:rPr>
                <w:rFonts w:ascii="Tw Cen MT" w:hAnsi="Tw Cen MT"/>
                <w:sz w:val="24"/>
                <w:szCs w:val="24"/>
              </w:rPr>
            </w:pPr>
            <w:r w:rsidRPr="00005196">
              <w:rPr>
                <w:rFonts w:ascii="Tw Cen MT" w:hAnsi="Tw Cen MT"/>
                <w:sz w:val="24"/>
                <w:szCs w:val="24"/>
              </w:rPr>
              <w:t>Lesson 19:</w:t>
            </w:r>
            <w:r w:rsidRPr="00005196">
              <w:rPr>
                <w:rFonts w:ascii="Tw Cen MT" w:hAnsi="Tw Cen MT"/>
                <w:sz w:val="24"/>
                <w:szCs w:val="24"/>
              </w:rPr>
              <w:tab/>
              <w:t>Create and solve multi-step word problems from given tape diagrams and equations.</w:t>
            </w:r>
            <w:r w:rsidR="00E832EE">
              <w:rPr>
                <w:rFonts w:ascii="Tw Cen MT" w:hAnsi="Tw Cen MT"/>
                <w:sz w:val="24"/>
                <w:szCs w:val="24"/>
              </w:rPr>
              <w:t xml:space="preserve"> </w:t>
            </w:r>
          </w:p>
        </w:tc>
        <w:tc>
          <w:tcPr>
            <w:tcW w:w="3798" w:type="dxa"/>
            <w:gridSpan w:val="2"/>
          </w:tcPr>
          <w:p w:rsidR="00005196" w:rsidRDefault="00005196" w:rsidP="009A7064">
            <w:pPr>
              <w:jc w:val="center"/>
              <w:rPr>
                <w:rFonts w:ascii="Tw Cen MT" w:hAnsi="Tw Cen MT"/>
                <w:b/>
                <w:sz w:val="24"/>
                <w:szCs w:val="24"/>
              </w:rPr>
            </w:pPr>
            <w:r>
              <w:rPr>
                <w:rFonts w:ascii="Tw Cen MT" w:hAnsi="Tw Cen MT"/>
                <w:b/>
                <w:sz w:val="24"/>
                <w:szCs w:val="24"/>
              </w:rPr>
              <w:t xml:space="preserve">Days: </w:t>
            </w:r>
            <w:r w:rsidR="002B4313">
              <w:rPr>
                <w:rFonts w:ascii="Tw Cen MT" w:hAnsi="Tw Cen MT"/>
                <w:b/>
                <w:sz w:val="24"/>
                <w:szCs w:val="24"/>
              </w:rPr>
              <w:t>2</w:t>
            </w:r>
          </w:p>
          <w:p w:rsidR="00EA1193" w:rsidRPr="002B4313" w:rsidRDefault="00E75F2F" w:rsidP="009A7064">
            <w:pPr>
              <w:rPr>
                <w:rFonts w:ascii="Tw Cen MT" w:hAnsi="Tw Cen MT"/>
                <w:sz w:val="24"/>
                <w:szCs w:val="24"/>
              </w:rPr>
            </w:pPr>
            <w:r>
              <w:rPr>
                <w:rFonts w:ascii="Tw Cen MT" w:hAnsi="Tw Cen MT"/>
                <w:sz w:val="24"/>
                <w:szCs w:val="24"/>
              </w:rPr>
              <w:t xml:space="preserve">If pacing is a challenge, consider omitting </w:t>
            </w:r>
            <w:r w:rsidRPr="00A22F4B">
              <w:rPr>
                <w:rFonts w:ascii="Tw Cen MT" w:hAnsi="Tw Cen MT"/>
                <w:b/>
                <w:sz w:val="24"/>
                <w:szCs w:val="24"/>
              </w:rPr>
              <w:t>Lesson 17</w:t>
            </w:r>
            <w:r>
              <w:rPr>
                <w:rFonts w:ascii="Tw Cen MT" w:hAnsi="Tw Cen MT"/>
                <w:sz w:val="24"/>
                <w:szCs w:val="24"/>
              </w:rPr>
              <w:t xml:space="preserve"> since multi-step problems are taught in </w:t>
            </w:r>
            <w:r w:rsidRPr="00401E1B">
              <w:rPr>
                <w:rFonts w:ascii="Tw Cen MT" w:hAnsi="Tw Cen MT"/>
                <w:b/>
                <w:sz w:val="24"/>
                <w:szCs w:val="24"/>
              </w:rPr>
              <w:t>Lesson 18</w:t>
            </w:r>
            <w:r>
              <w:rPr>
                <w:rFonts w:ascii="Tw Cen MT" w:hAnsi="Tw Cen MT"/>
                <w:sz w:val="24"/>
                <w:szCs w:val="24"/>
              </w:rPr>
              <w:t xml:space="preserve">. Instead, embed problems from </w:t>
            </w:r>
            <w:r w:rsidRPr="00401E1B">
              <w:rPr>
                <w:rFonts w:ascii="Tw Cen MT" w:hAnsi="Tw Cen MT"/>
                <w:b/>
                <w:sz w:val="24"/>
                <w:szCs w:val="24"/>
              </w:rPr>
              <w:t>Lesson 17</w:t>
            </w:r>
            <w:r>
              <w:rPr>
                <w:rFonts w:ascii="Tw Cen MT" w:hAnsi="Tw Cen MT"/>
                <w:sz w:val="24"/>
                <w:szCs w:val="24"/>
              </w:rPr>
              <w:t xml:space="preserve"> into Module 2 or 3 as extension. Since multi-step problems are taught in </w:t>
            </w:r>
            <w:r w:rsidRPr="00401E1B">
              <w:rPr>
                <w:rFonts w:ascii="Tw Cen MT" w:hAnsi="Tw Cen MT"/>
                <w:b/>
                <w:sz w:val="24"/>
                <w:szCs w:val="24"/>
              </w:rPr>
              <w:t>Lesson 18, Lesson 19</w:t>
            </w:r>
            <w:r>
              <w:rPr>
                <w:rFonts w:ascii="Tw Cen MT" w:hAnsi="Tw Cen MT"/>
                <w:sz w:val="24"/>
                <w:szCs w:val="24"/>
              </w:rPr>
              <w:t xml:space="preserve"> could also be omitted. </w:t>
            </w:r>
          </w:p>
        </w:tc>
      </w:tr>
      <w:tr w:rsidR="00005196" w:rsidTr="008211E2">
        <w:tc>
          <w:tcPr>
            <w:tcW w:w="13176" w:type="dxa"/>
            <w:gridSpan w:val="5"/>
          </w:tcPr>
          <w:p w:rsidR="00005196" w:rsidRPr="0009776C" w:rsidRDefault="00005196" w:rsidP="009A7064">
            <w:pPr>
              <w:rPr>
                <w:rFonts w:ascii="Tw Cen MT" w:hAnsi="Tw Cen MT"/>
                <w:sz w:val="28"/>
                <w:szCs w:val="28"/>
              </w:rPr>
            </w:pPr>
            <w:r w:rsidRPr="0009776C">
              <w:rPr>
                <w:rFonts w:ascii="Tw Cen MT" w:hAnsi="Tw Cen MT"/>
                <w:sz w:val="28"/>
                <w:szCs w:val="28"/>
              </w:rPr>
              <w:t xml:space="preserve">By the end of Topic F, your students should be able to: </w:t>
            </w:r>
          </w:p>
          <w:p w:rsidR="00EA1193" w:rsidRPr="0009776C" w:rsidRDefault="00B76BBB" w:rsidP="00B76BBB">
            <w:pPr>
              <w:pStyle w:val="ListParagraph"/>
              <w:numPr>
                <w:ilvl w:val="0"/>
                <w:numId w:val="5"/>
              </w:numPr>
              <w:rPr>
                <w:rFonts w:ascii="Tw Cen MT" w:hAnsi="Tw Cen MT"/>
                <w:sz w:val="28"/>
                <w:szCs w:val="28"/>
              </w:rPr>
            </w:pPr>
            <w:r w:rsidRPr="0009776C">
              <w:rPr>
                <w:rFonts w:ascii="Tw Cen MT" w:hAnsi="Tw Cen MT"/>
                <w:sz w:val="28"/>
                <w:szCs w:val="28"/>
              </w:rPr>
              <w:t xml:space="preserve">Solve multistep word problems </w:t>
            </w:r>
            <w:r w:rsidR="00EA1193" w:rsidRPr="0009776C">
              <w:rPr>
                <w:rFonts w:ascii="Tw Cen MT" w:hAnsi="Tw Cen MT"/>
                <w:sz w:val="28"/>
                <w:szCs w:val="28"/>
              </w:rPr>
              <w:t>using addition and subtraction</w:t>
            </w:r>
          </w:p>
          <w:p w:rsidR="002B4313" w:rsidRPr="0009776C" w:rsidRDefault="00EA1193" w:rsidP="009A7064">
            <w:pPr>
              <w:pStyle w:val="ListParagraph"/>
              <w:numPr>
                <w:ilvl w:val="0"/>
                <w:numId w:val="5"/>
              </w:numPr>
              <w:rPr>
                <w:rFonts w:ascii="Tw Cen MT" w:hAnsi="Tw Cen MT"/>
                <w:sz w:val="28"/>
                <w:szCs w:val="28"/>
              </w:rPr>
            </w:pPr>
            <w:r w:rsidRPr="0009776C">
              <w:rPr>
                <w:rFonts w:ascii="Tw Cen MT" w:hAnsi="Tw Cen MT"/>
                <w:sz w:val="28"/>
                <w:szCs w:val="28"/>
              </w:rPr>
              <w:t xml:space="preserve">Skillfully use tape diagram or other models to represent word problems with addition and subtraction. </w:t>
            </w:r>
          </w:p>
          <w:p w:rsidR="00EA1193" w:rsidRPr="00401E1B" w:rsidRDefault="00FA06F6" w:rsidP="00EA1193">
            <w:pPr>
              <w:rPr>
                <w:rFonts w:ascii="Tw Cen MT" w:hAnsi="Tw Cen MT"/>
                <w:b/>
                <w:sz w:val="24"/>
                <w:szCs w:val="24"/>
              </w:rPr>
            </w:pPr>
            <w:r w:rsidRPr="00401E1B">
              <w:rPr>
                <w:rFonts w:ascii="Tw Cen MT" w:hAnsi="Tw Cen MT"/>
                <w:b/>
                <w:sz w:val="24"/>
                <w:szCs w:val="24"/>
              </w:rPr>
              <w:t>Sample</w:t>
            </w:r>
            <w:r w:rsidR="00EA1193" w:rsidRPr="00401E1B">
              <w:rPr>
                <w:rFonts w:ascii="Tw Cen MT" w:hAnsi="Tw Cen MT"/>
                <w:b/>
                <w:sz w:val="24"/>
                <w:szCs w:val="24"/>
              </w:rPr>
              <w:t xml:space="preserve"> Assessment</w:t>
            </w:r>
            <w:r w:rsidR="00401E1B" w:rsidRPr="00401E1B">
              <w:rPr>
                <w:rFonts w:ascii="Tw Cen MT" w:hAnsi="Tw Cen MT"/>
                <w:b/>
                <w:sz w:val="24"/>
                <w:szCs w:val="24"/>
              </w:rPr>
              <w:t xml:space="preserve"> </w:t>
            </w:r>
            <w:r w:rsidR="00EA1193" w:rsidRPr="00401E1B">
              <w:rPr>
                <w:rFonts w:ascii="Tw Cen MT" w:hAnsi="Tw Cen MT"/>
                <w:b/>
                <w:sz w:val="24"/>
                <w:szCs w:val="24"/>
              </w:rPr>
              <w:t xml:space="preserve">4.OA.3 (No adding and subtracting multistep Snapshot available on TFL). </w:t>
            </w:r>
          </w:p>
          <w:p w:rsidR="00EA1193" w:rsidRDefault="00EA1193" w:rsidP="00EA1193">
            <w:pPr>
              <w:rPr>
                <w:rFonts w:ascii="Tw Cen MT" w:hAnsi="Tw Cen MT"/>
                <w:sz w:val="28"/>
                <w:szCs w:val="28"/>
              </w:rPr>
            </w:pPr>
            <w:r w:rsidRPr="00401E1B">
              <w:rPr>
                <w:rFonts w:ascii="Tw Cen MT" w:hAnsi="Tw Cen MT"/>
                <w:b/>
                <w:sz w:val="24"/>
                <w:szCs w:val="24"/>
              </w:rPr>
              <w:t>Example</w:t>
            </w:r>
            <w:r>
              <w:rPr>
                <w:rFonts w:ascii="Tw Cen MT" w:hAnsi="Tw Cen MT"/>
                <w:sz w:val="28"/>
                <w:szCs w:val="28"/>
              </w:rPr>
              <w:t>:</w:t>
            </w:r>
          </w:p>
          <w:p w:rsidR="00401E1B" w:rsidRPr="008211E2" w:rsidRDefault="00EA1193" w:rsidP="008211E2">
            <w:pPr>
              <w:rPr>
                <w:rFonts w:ascii="Tw Cen MT" w:hAnsi="Tw Cen MT"/>
                <w:sz w:val="28"/>
                <w:szCs w:val="28"/>
              </w:rPr>
            </w:pPr>
            <w:r>
              <w:rPr>
                <w:noProof/>
                <w:lang w:val="en-US" w:eastAsia="en-US"/>
              </w:rPr>
              <w:drawing>
                <wp:inline distT="0" distB="0" distL="0" distR="0" wp14:anchorId="75B8E4B3" wp14:editId="512AA8F4">
                  <wp:extent cx="5099594" cy="1638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105868" cy="1640315"/>
                          </a:xfrm>
                          <a:prstGeom prst="rect">
                            <a:avLst/>
                          </a:prstGeom>
                        </pic:spPr>
                      </pic:pic>
                    </a:graphicData>
                  </a:graphic>
                </wp:inline>
              </w:drawing>
            </w:r>
          </w:p>
        </w:tc>
      </w:tr>
      <w:tr w:rsidR="00005196" w:rsidTr="008211E2">
        <w:tc>
          <w:tcPr>
            <w:tcW w:w="13176" w:type="dxa"/>
            <w:gridSpan w:val="5"/>
            <w:shd w:val="clear" w:color="auto" w:fill="auto"/>
          </w:tcPr>
          <w:p w:rsidR="00005196" w:rsidRDefault="00005196" w:rsidP="009A7064">
            <w:pPr>
              <w:jc w:val="center"/>
              <w:rPr>
                <w:rFonts w:ascii="Tw Cen MT" w:hAnsi="Tw Cen MT"/>
                <w:i/>
                <w:sz w:val="28"/>
                <w:szCs w:val="28"/>
              </w:rPr>
            </w:pPr>
            <w:r w:rsidRPr="00005196">
              <w:rPr>
                <w:rFonts w:ascii="Tw Cen MT" w:hAnsi="Tw Cen MT"/>
                <w:i/>
                <w:sz w:val="28"/>
                <w:szCs w:val="28"/>
              </w:rPr>
              <w:t>3 Days for Re-Assessment, Remediation and Enrichment</w:t>
            </w:r>
          </w:p>
          <w:p w:rsidR="00EA1193" w:rsidRDefault="00EA1193" w:rsidP="009A7064">
            <w:pPr>
              <w:jc w:val="center"/>
              <w:rPr>
                <w:rFonts w:ascii="Tw Cen MT" w:hAnsi="Tw Cen MT"/>
                <w:i/>
                <w:sz w:val="28"/>
                <w:szCs w:val="28"/>
              </w:rPr>
            </w:pPr>
          </w:p>
          <w:p w:rsidR="00401E1B" w:rsidRDefault="00EA1193" w:rsidP="00E832EE">
            <w:pPr>
              <w:rPr>
                <w:rFonts w:ascii="Tw Cen MT" w:hAnsi="Tw Cen MT"/>
                <w:b/>
                <w:sz w:val="28"/>
                <w:szCs w:val="28"/>
              </w:rPr>
            </w:pPr>
            <w:r>
              <w:rPr>
                <w:rFonts w:ascii="Tw Cen MT" w:hAnsi="Tw Cen MT"/>
                <w:b/>
                <w:sz w:val="28"/>
                <w:szCs w:val="28"/>
              </w:rPr>
              <w:t xml:space="preserve">Suggested Tasks: </w:t>
            </w:r>
            <w:r w:rsidR="008B21A2">
              <w:rPr>
                <w:rFonts w:ascii="Tw Cen MT" w:hAnsi="Tw Cen MT"/>
                <w:b/>
                <w:sz w:val="28"/>
                <w:szCs w:val="28"/>
              </w:rPr>
              <w:t xml:space="preserve"> </w:t>
            </w:r>
          </w:p>
          <w:p w:rsidR="00E832EE" w:rsidRPr="0009776C" w:rsidRDefault="00536A7D" w:rsidP="00E832EE">
            <w:pPr>
              <w:rPr>
                <w:rFonts w:ascii="Tw Cen MT" w:hAnsi="Tw Cen MT"/>
                <w:sz w:val="28"/>
                <w:szCs w:val="28"/>
              </w:rPr>
            </w:pPr>
            <w:hyperlink r:id="rId22" w:history="1">
              <w:r w:rsidR="00E832EE" w:rsidRPr="0009776C">
                <w:rPr>
                  <w:rStyle w:val="Hyperlink"/>
                  <w:rFonts w:ascii="Tw Cen MT" w:hAnsi="Tw Cen MT"/>
                  <w:b/>
                  <w:sz w:val="28"/>
                  <w:szCs w:val="28"/>
                </w:rPr>
                <w:t>Carnival Tickets</w:t>
              </w:r>
            </w:hyperlink>
            <w:r w:rsidR="00E832EE" w:rsidRPr="0009776C">
              <w:rPr>
                <w:rFonts w:ascii="Tw Cen MT" w:hAnsi="Tw Cen MT"/>
                <w:sz w:val="28"/>
                <w:szCs w:val="28"/>
              </w:rPr>
              <w:t xml:space="preserve"> Problem Solving Task -1 Day </w:t>
            </w:r>
          </w:p>
          <w:p w:rsidR="00E832EE" w:rsidRPr="0009776C" w:rsidRDefault="00E832EE" w:rsidP="00E832EE">
            <w:pPr>
              <w:rPr>
                <w:rFonts w:ascii="Tw Cen MT" w:hAnsi="Tw Cen MT"/>
                <w:b/>
                <w:sz w:val="28"/>
                <w:szCs w:val="28"/>
              </w:rPr>
            </w:pPr>
          </w:p>
          <w:p w:rsidR="00EA1193" w:rsidRPr="0009776C" w:rsidRDefault="008B21A2" w:rsidP="00E832EE">
            <w:pPr>
              <w:rPr>
                <w:rFonts w:ascii="Tw Cen MT" w:hAnsi="Tw Cen MT"/>
                <w:sz w:val="28"/>
                <w:szCs w:val="28"/>
              </w:rPr>
            </w:pPr>
            <w:r w:rsidRPr="0009776C">
              <w:rPr>
                <w:rFonts w:ascii="Tw Cen MT" w:hAnsi="Tw Cen MT"/>
                <w:sz w:val="28"/>
                <w:szCs w:val="28"/>
              </w:rPr>
              <w:t xml:space="preserve">End of Module Assessment </w:t>
            </w:r>
            <w:r w:rsidR="00E832EE" w:rsidRPr="0009776C">
              <w:rPr>
                <w:rFonts w:ascii="Tw Cen MT" w:hAnsi="Tw Cen MT"/>
                <w:sz w:val="28"/>
                <w:szCs w:val="28"/>
              </w:rPr>
              <w:t xml:space="preserve">Problems </w:t>
            </w:r>
            <w:r w:rsidRPr="0009776C">
              <w:rPr>
                <w:rFonts w:ascii="Tw Cen MT" w:hAnsi="Tw Cen MT"/>
                <w:sz w:val="28"/>
                <w:szCs w:val="28"/>
              </w:rPr>
              <w:t>1-3. However, problem 3 can be a</w:t>
            </w:r>
            <w:r w:rsidR="00E832EE" w:rsidRPr="0009776C">
              <w:rPr>
                <w:rFonts w:ascii="Tw Cen MT" w:hAnsi="Tw Cen MT"/>
                <w:sz w:val="28"/>
                <w:szCs w:val="28"/>
              </w:rPr>
              <w:t xml:space="preserve"> little confusing for students as it discusses population of various towns. </w:t>
            </w:r>
            <w:r w:rsidRPr="0009776C">
              <w:rPr>
                <w:rFonts w:ascii="Tw Cen MT" w:hAnsi="Tw Cen MT"/>
                <w:sz w:val="28"/>
                <w:szCs w:val="28"/>
              </w:rPr>
              <w:t xml:space="preserve">Recommended to launch the assessment with a </w:t>
            </w:r>
            <w:r w:rsidR="00E832EE" w:rsidRPr="0009776C">
              <w:rPr>
                <w:rFonts w:ascii="Tw Cen MT" w:hAnsi="Tw Cen MT"/>
                <w:sz w:val="28"/>
                <w:szCs w:val="28"/>
              </w:rPr>
              <w:t>talk about these towns. You could also replace t</w:t>
            </w:r>
            <w:r w:rsidR="00693FCE" w:rsidRPr="0009776C">
              <w:rPr>
                <w:rFonts w:ascii="Tw Cen MT" w:hAnsi="Tw Cen MT"/>
                <w:sz w:val="28"/>
                <w:szCs w:val="28"/>
              </w:rPr>
              <w:t>he towns’ names with more familiar</w:t>
            </w:r>
            <w:r w:rsidR="00E832EE" w:rsidRPr="0009776C">
              <w:rPr>
                <w:rFonts w:ascii="Tw Cen MT" w:hAnsi="Tw Cen MT"/>
                <w:sz w:val="28"/>
                <w:szCs w:val="28"/>
              </w:rPr>
              <w:t xml:space="preserve"> names (i.e. Tacoma, Federal Way, Seattle). -1 Day</w:t>
            </w:r>
          </w:p>
          <w:p w:rsidR="00E832EE" w:rsidRPr="0009776C" w:rsidRDefault="00E832EE" w:rsidP="00E832EE">
            <w:pPr>
              <w:rPr>
                <w:rFonts w:ascii="Tw Cen MT" w:hAnsi="Tw Cen MT"/>
                <w:sz w:val="28"/>
                <w:szCs w:val="28"/>
              </w:rPr>
            </w:pPr>
          </w:p>
          <w:p w:rsidR="00167E60" w:rsidRPr="0009776C" w:rsidRDefault="00536A7D" w:rsidP="00E832EE">
            <w:pPr>
              <w:rPr>
                <w:rFonts w:ascii="Tw Cen MT" w:hAnsi="Tw Cen MT"/>
                <w:sz w:val="28"/>
                <w:szCs w:val="28"/>
              </w:rPr>
            </w:pPr>
            <w:hyperlink r:id="rId23" w:history="1">
              <w:r w:rsidR="00167E60" w:rsidRPr="0009776C">
                <w:rPr>
                  <w:rStyle w:val="Hyperlink"/>
                  <w:rFonts w:ascii="Tw Cen MT" w:hAnsi="Tw Cen MT"/>
                  <w:sz w:val="28"/>
                  <w:szCs w:val="28"/>
                </w:rPr>
                <w:t>End of Module Assessment Word Document</w:t>
              </w:r>
            </w:hyperlink>
          </w:p>
          <w:p w:rsidR="00167E60" w:rsidRPr="0009776C" w:rsidRDefault="00167E60" w:rsidP="00E832EE">
            <w:pPr>
              <w:rPr>
                <w:rFonts w:ascii="Tw Cen MT" w:hAnsi="Tw Cen MT"/>
                <w:sz w:val="28"/>
                <w:szCs w:val="28"/>
              </w:rPr>
            </w:pPr>
          </w:p>
          <w:p w:rsidR="00E832EE" w:rsidRPr="00401E1B" w:rsidRDefault="00E832EE" w:rsidP="00E832EE">
            <w:pPr>
              <w:rPr>
                <w:rFonts w:ascii="Tw Cen MT" w:hAnsi="Tw Cen MT"/>
                <w:b/>
                <w:i/>
                <w:sz w:val="24"/>
                <w:szCs w:val="24"/>
              </w:rPr>
            </w:pPr>
            <w:r w:rsidRPr="0009776C">
              <w:rPr>
                <w:rFonts w:ascii="Tw Cen MT" w:hAnsi="Tw Cen MT"/>
                <w:sz w:val="28"/>
                <w:szCs w:val="28"/>
              </w:rPr>
              <w:t>Return Tests and Remediate or extend lessons for further application-1 Day</w:t>
            </w:r>
            <w:r w:rsidRPr="00401E1B">
              <w:rPr>
                <w:rFonts w:ascii="Tw Cen MT" w:hAnsi="Tw Cen MT"/>
                <w:sz w:val="24"/>
                <w:szCs w:val="24"/>
              </w:rPr>
              <w:t xml:space="preserve"> </w:t>
            </w:r>
          </w:p>
        </w:tc>
      </w:tr>
      <w:tr w:rsidR="00005196" w:rsidTr="008211E2">
        <w:tc>
          <w:tcPr>
            <w:tcW w:w="13176" w:type="dxa"/>
            <w:gridSpan w:val="5"/>
          </w:tcPr>
          <w:p w:rsidR="00005196" w:rsidRPr="00005196" w:rsidRDefault="00005196" w:rsidP="009A7064">
            <w:pPr>
              <w:jc w:val="right"/>
              <w:rPr>
                <w:rFonts w:ascii="Tw Cen MT" w:hAnsi="Tw Cen MT"/>
                <w:b/>
                <w:i/>
                <w:sz w:val="28"/>
                <w:szCs w:val="28"/>
              </w:rPr>
            </w:pPr>
            <w:r w:rsidRPr="00005196">
              <w:rPr>
                <w:rFonts w:ascii="Tw Cen MT" w:hAnsi="Tw Cen MT"/>
                <w:b/>
                <w:i/>
                <w:sz w:val="28"/>
                <w:szCs w:val="28"/>
              </w:rPr>
              <w:lastRenderedPageBreak/>
              <w:t>Total Instructional Days:</w:t>
            </w:r>
            <w:r w:rsidR="00FA5DCB">
              <w:rPr>
                <w:rFonts w:ascii="Tw Cen MT" w:hAnsi="Tw Cen MT"/>
                <w:b/>
                <w:i/>
                <w:sz w:val="28"/>
                <w:szCs w:val="28"/>
              </w:rPr>
              <w:t xml:space="preserve"> 24</w:t>
            </w:r>
            <w:r w:rsidRPr="00005196">
              <w:rPr>
                <w:rFonts w:ascii="Tw Cen MT" w:hAnsi="Tw Cen MT"/>
                <w:b/>
                <w:i/>
                <w:sz w:val="28"/>
                <w:szCs w:val="28"/>
              </w:rPr>
              <w:t xml:space="preserve"> </w:t>
            </w:r>
          </w:p>
        </w:tc>
      </w:tr>
    </w:tbl>
    <w:p w:rsidR="002B486D" w:rsidRPr="006332EF" w:rsidRDefault="006332EF" w:rsidP="002B486D">
      <w:pPr>
        <w:rPr>
          <w:rFonts w:ascii="Tw Cen MT" w:hAnsi="Tw Cen MT"/>
          <w:sz w:val="28"/>
          <w:szCs w:val="28"/>
        </w:rPr>
      </w:pPr>
      <w:r w:rsidRPr="006332EF">
        <w:rPr>
          <w:rFonts w:ascii="Tw Cen MT" w:hAnsi="Tw Cen MT"/>
          <w:sz w:val="28"/>
          <w:szCs w:val="28"/>
        </w:rPr>
        <w:t>Links Used:</w:t>
      </w:r>
    </w:p>
    <w:p w:rsidR="008B21A2" w:rsidRPr="0009776C" w:rsidRDefault="002B486D" w:rsidP="002B486D">
      <w:pPr>
        <w:rPr>
          <w:rFonts w:ascii="Tw Cen MT" w:hAnsi="Tw Cen MT"/>
          <w:color w:val="0000FF" w:themeColor="hyperlink"/>
          <w:sz w:val="28"/>
          <w:szCs w:val="28"/>
          <w:u w:val="single"/>
        </w:rPr>
      </w:pPr>
      <w:r w:rsidRPr="0009776C">
        <w:rPr>
          <w:rFonts w:ascii="Tw Cen MT" w:hAnsi="Tw Cen MT"/>
          <w:sz w:val="28"/>
          <w:szCs w:val="28"/>
        </w:rPr>
        <w:t xml:space="preserve">Lesson 4: </w:t>
      </w:r>
      <w:hyperlink r:id="rId24" w:history="1">
        <w:r w:rsidRPr="0009776C">
          <w:rPr>
            <w:rStyle w:val="Hyperlink"/>
            <w:rFonts w:ascii="Tw Cen MT" w:hAnsi="Tw Cen MT"/>
            <w:sz w:val="28"/>
            <w:szCs w:val="28"/>
          </w:rPr>
          <w:t>How do you Write a Check to Pay for Something?</w:t>
        </w:r>
      </w:hyperlink>
      <w:r w:rsidR="008B21A2" w:rsidRPr="0009776C">
        <w:rPr>
          <w:rStyle w:val="Hyperlink"/>
          <w:rFonts w:ascii="Tw Cen MT" w:hAnsi="Tw Cen MT"/>
          <w:sz w:val="28"/>
          <w:szCs w:val="28"/>
          <w:u w:val="none"/>
        </w:rPr>
        <w:t xml:space="preserve">       </w:t>
      </w:r>
      <w:r w:rsidR="008B21A2" w:rsidRPr="0009776C">
        <w:rPr>
          <w:rFonts w:ascii="Tw Cen MT" w:hAnsi="Tw Cen MT"/>
          <w:color w:val="0000FF" w:themeColor="hyperlink"/>
          <w:sz w:val="28"/>
          <w:szCs w:val="28"/>
        </w:rPr>
        <w:t>http://robertkaplinsky.com/work/write-a-check/</w:t>
      </w:r>
    </w:p>
    <w:p w:rsidR="002B486D" w:rsidRPr="0009776C" w:rsidRDefault="002B486D" w:rsidP="002B486D">
      <w:pPr>
        <w:rPr>
          <w:rStyle w:val="Hyperlink"/>
          <w:rFonts w:ascii="Tw Cen MT" w:hAnsi="Tw Cen MT"/>
          <w:sz w:val="28"/>
          <w:szCs w:val="28"/>
          <w:u w:val="none"/>
        </w:rPr>
      </w:pPr>
      <w:r w:rsidRPr="0009776C">
        <w:rPr>
          <w:rFonts w:ascii="Tw Cen MT" w:hAnsi="Tw Cen MT"/>
          <w:sz w:val="28"/>
          <w:szCs w:val="28"/>
        </w:rPr>
        <w:t xml:space="preserve">Lesson 6: </w:t>
      </w:r>
      <w:hyperlink r:id="rId25" w:history="1">
        <w:r w:rsidR="006D3521" w:rsidRPr="0009776C">
          <w:rPr>
            <w:rStyle w:val="Hyperlink"/>
            <w:rFonts w:ascii="Tw Cen MT" w:hAnsi="Tw Cen MT"/>
            <w:sz w:val="28"/>
            <w:szCs w:val="28"/>
          </w:rPr>
          <w:t>Howard County NBT.2 Assessment Tasks</w:t>
        </w:r>
      </w:hyperlink>
      <w:r w:rsidR="008B21A2" w:rsidRPr="0009776C">
        <w:rPr>
          <w:rStyle w:val="Hyperlink"/>
          <w:rFonts w:ascii="Tw Cen MT" w:hAnsi="Tw Cen MT"/>
          <w:sz w:val="28"/>
          <w:szCs w:val="28"/>
        </w:rPr>
        <w:t xml:space="preserve"> </w:t>
      </w:r>
      <w:r w:rsidR="008B21A2" w:rsidRPr="0009776C">
        <w:rPr>
          <w:rStyle w:val="Hyperlink"/>
          <w:rFonts w:ascii="Tw Cen MT" w:hAnsi="Tw Cen MT"/>
          <w:sz w:val="28"/>
          <w:szCs w:val="28"/>
          <w:u w:val="none"/>
        </w:rPr>
        <w:t xml:space="preserve">             </w:t>
      </w:r>
      <w:hyperlink r:id="rId26" w:history="1">
        <w:r w:rsidR="00E832EE" w:rsidRPr="0009776C">
          <w:rPr>
            <w:rStyle w:val="Hyperlink"/>
            <w:rFonts w:ascii="Tw Cen MT" w:hAnsi="Tw Cen MT"/>
            <w:sz w:val="28"/>
            <w:szCs w:val="28"/>
          </w:rPr>
          <w:t>https://grade4commoncoremath.wikispaces.hcpss.org/assessing+4.NBT.2</w:t>
        </w:r>
      </w:hyperlink>
    </w:p>
    <w:p w:rsidR="00E832EE" w:rsidRPr="0009776C" w:rsidRDefault="00E832EE" w:rsidP="002B486D">
      <w:pPr>
        <w:rPr>
          <w:rFonts w:ascii="Tw Cen MT" w:hAnsi="Tw Cen MT"/>
          <w:sz w:val="28"/>
          <w:szCs w:val="28"/>
        </w:rPr>
      </w:pPr>
      <w:r w:rsidRPr="0009776C">
        <w:rPr>
          <w:rStyle w:val="Hyperlink"/>
          <w:rFonts w:ascii="Tw Cen MT" w:hAnsi="Tw Cen MT"/>
          <w:color w:val="auto"/>
          <w:sz w:val="28"/>
          <w:szCs w:val="28"/>
          <w:u w:val="none"/>
        </w:rPr>
        <w:t>End of Unit Problem Solving Task Carnival Tickets</w:t>
      </w:r>
      <w:r w:rsidR="0009776C">
        <w:rPr>
          <w:rStyle w:val="Hyperlink"/>
          <w:rFonts w:ascii="Tw Cen MT" w:hAnsi="Tw Cen MT"/>
          <w:sz w:val="28"/>
          <w:szCs w:val="28"/>
          <w:u w:val="none"/>
        </w:rPr>
        <w:t xml:space="preserve"> </w:t>
      </w:r>
      <w:hyperlink r:id="rId27" w:history="1">
        <w:r w:rsidRPr="0009776C">
          <w:rPr>
            <w:rStyle w:val="Hyperlink"/>
            <w:rFonts w:ascii="Tw Cen MT" w:hAnsi="Tw Cen MT"/>
            <w:sz w:val="28"/>
            <w:szCs w:val="28"/>
          </w:rPr>
          <w:t>https://www.illustrativemathematics.org/content-standards/4/OA/A/3/tasks/1289</w:t>
        </w:r>
      </w:hyperlink>
    </w:p>
    <w:sectPr w:rsidR="00E832EE" w:rsidRPr="0009776C" w:rsidSect="008211E2">
      <w:footerReference w:type="default" r:id="rId28"/>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A7D" w:rsidRDefault="00536A7D" w:rsidP="008C3690">
      <w:pPr>
        <w:spacing w:after="0" w:line="240" w:lineRule="auto"/>
      </w:pPr>
      <w:r>
        <w:separator/>
      </w:r>
    </w:p>
  </w:endnote>
  <w:endnote w:type="continuationSeparator" w:id="0">
    <w:p w:rsidR="00536A7D" w:rsidRDefault="00536A7D" w:rsidP="008C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ambri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690" w:rsidRDefault="008C3690" w:rsidP="008C3690">
    <w:pPr>
      <w:pStyle w:val="Footer"/>
    </w:pPr>
    <w:r>
      <w:rPr>
        <w:noProof/>
        <w:color w:val="0000FF"/>
        <w:lang w:val="en-US" w:eastAsia="en-US"/>
      </w:rPr>
      <w:drawing>
        <wp:anchor distT="0" distB="0" distL="114300" distR="114300" simplePos="0" relativeHeight="251658240" behindDoc="0" locked="0" layoutInCell="1" allowOverlap="1" wp14:anchorId="26372DEA" wp14:editId="2DE92D38">
          <wp:simplePos x="0" y="0"/>
          <wp:positionH relativeFrom="column">
            <wp:posOffset>7553325</wp:posOffset>
          </wp:positionH>
          <wp:positionV relativeFrom="paragraph">
            <wp:posOffset>80010</wp:posOffset>
          </wp:positionV>
          <wp:extent cx="684530" cy="551815"/>
          <wp:effectExtent l="0" t="0" r="0" b="0"/>
          <wp:wrapSquare wrapText="bothSides"/>
          <wp:docPr id="11" name="yui_3_5_1_2_1435354648899_729" descr="http://showtimeforstars.org/wp-content/uploads/2013/08/federal-way-school-district-logo-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2_1435354648899_729" descr="http://showtimeforstars.org/wp-content/uploads/2013/08/federal-way-school-district-logo-large.jpg"/>
                  <pic:cNvPicPr>
                    <a:picLocks noChangeAspect="1" noChangeArrowheads="1"/>
                  </pic:cNvPicPr>
                </pic:nvPicPr>
                <pic:blipFill>
                  <a:blip r:embed="rId1"/>
                  <a:srcRect/>
                  <a:stretch>
                    <a:fillRect/>
                  </a:stretch>
                </pic:blipFill>
                <pic:spPr bwMode="auto">
                  <a:xfrm>
                    <a:off x="0" y="0"/>
                    <a:ext cx="684530" cy="551815"/>
                  </a:xfrm>
                  <a:prstGeom prst="rect">
                    <a:avLst/>
                  </a:prstGeom>
                  <a:noFill/>
                  <a:ln w="9525">
                    <a:noFill/>
                    <a:miter lim="800000"/>
                    <a:headEnd/>
                    <a:tailEnd/>
                  </a:ln>
                </pic:spPr>
              </pic:pic>
            </a:graphicData>
          </a:graphic>
        </wp:anchor>
      </w:drawing>
    </w:r>
    <w:r>
      <w:rPr>
        <w:noProof/>
        <w:color w:val="0000FF"/>
        <w:lang w:val="en-US" w:eastAsia="en-US"/>
      </w:rPr>
      <w:drawing>
        <wp:inline distT="0" distB="0" distL="0" distR="0" wp14:anchorId="6578948F" wp14:editId="5DE81C45">
          <wp:extent cx="758825" cy="146685"/>
          <wp:effectExtent l="19050" t="0" r="3175" b="0"/>
          <wp:docPr id="9" name="Picture 9" descr="Creative Commons License">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eative Commons License">
                    <a:hlinkClick r:id="rId2"/>
                  </pic:cNvPr>
                  <pic:cNvPicPr>
                    <a:picLocks noChangeAspect="1" noChangeArrowheads="1"/>
                  </pic:cNvPicPr>
                </pic:nvPicPr>
                <pic:blipFill>
                  <a:blip r:embed="rId3"/>
                  <a:srcRect/>
                  <a:stretch>
                    <a:fillRect/>
                  </a:stretch>
                </pic:blipFill>
                <pic:spPr bwMode="auto">
                  <a:xfrm>
                    <a:off x="0" y="0"/>
                    <a:ext cx="758825" cy="146685"/>
                  </a:xfrm>
                  <a:prstGeom prst="rect">
                    <a:avLst/>
                  </a:prstGeom>
                  <a:noFill/>
                  <a:ln w="9525">
                    <a:noFill/>
                    <a:miter lim="800000"/>
                    <a:headEnd/>
                    <a:tailEnd/>
                  </a:ln>
                </pic:spPr>
              </pic:pic>
            </a:graphicData>
          </a:graphic>
        </wp:inline>
      </w:drawing>
    </w:r>
    <w:r>
      <w:br/>
      <w:t xml:space="preserve">Pacing Guides by </w:t>
    </w:r>
    <w:hyperlink r:id="rId4" w:history="1">
      <w:r>
        <w:rPr>
          <w:rStyle w:val="Hyperlink"/>
        </w:rPr>
        <w:t>FWPS</w:t>
      </w:r>
    </w:hyperlink>
    <w:r>
      <w:t xml:space="preserve"> is licensed under a </w:t>
    </w:r>
    <w:hyperlink r:id="rId5" w:history="1">
      <w:r>
        <w:rPr>
          <w:rStyle w:val="Hyperlink"/>
        </w:rPr>
        <w:t>Creative Commons Attribution-NonCommercial 4.0 International License</w:t>
      </w:r>
    </w:hyperlink>
    <w:r>
      <w:t>.</w:t>
    </w:r>
    <w:r>
      <w:br/>
      <w:t xml:space="preserve">Based on a work at </w:t>
    </w:r>
    <w:hyperlink r:id="rId6" w:history="1">
      <w:r>
        <w:rPr>
          <w:rStyle w:val="Hyperlink"/>
        </w:rPr>
        <w:t>www.engageny.org, www.smarterbalanced.org and the CCSS Progression Documents</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A7D" w:rsidRDefault="00536A7D" w:rsidP="008C3690">
      <w:pPr>
        <w:spacing w:after="0" w:line="240" w:lineRule="auto"/>
      </w:pPr>
      <w:r>
        <w:separator/>
      </w:r>
    </w:p>
  </w:footnote>
  <w:footnote w:type="continuationSeparator" w:id="0">
    <w:p w:rsidR="00536A7D" w:rsidRDefault="00536A7D" w:rsidP="008C36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C5ED4"/>
    <w:multiLevelType w:val="hybridMultilevel"/>
    <w:tmpl w:val="F0466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787720"/>
    <w:multiLevelType w:val="hybridMultilevel"/>
    <w:tmpl w:val="9E7219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E1F1228"/>
    <w:multiLevelType w:val="hybridMultilevel"/>
    <w:tmpl w:val="672EE5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A549D6"/>
    <w:multiLevelType w:val="hybridMultilevel"/>
    <w:tmpl w:val="0226A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B122F6"/>
    <w:multiLevelType w:val="hybridMultilevel"/>
    <w:tmpl w:val="A93CFF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3A6"/>
    <w:rsid w:val="00005196"/>
    <w:rsid w:val="0001453B"/>
    <w:rsid w:val="0007010B"/>
    <w:rsid w:val="00074317"/>
    <w:rsid w:val="00084FBD"/>
    <w:rsid w:val="0009776C"/>
    <w:rsid w:val="000F454A"/>
    <w:rsid w:val="00156C6B"/>
    <w:rsid w:val="00157397"/>
    <w:rsid w:val="00163235"/>
    <w:rsid w:val="00167E60"/>
    <w:rsid w:val="001B2263"/>
    <w:rsid w:val="00237D8A"/>
    <w:rsid w:val="00292978"/>
    <w:rsid w:val="00294B0F"/>
    <w:rsid w:val="002B4313"/>
    <w:rsid w:val="002B486D"/>
    <w:rsid w:val="00315E07"/>
    <w:rsid w:val="0035795A"/>
    <w:rsid w:val="00375B46"/>
    <w:rsid w:val="00384281"/>
    <w:rsid w:val="003C4DC6"/>
    <w:rsid w:val="003E7F3E"/>
    <w:rsid w:val="00401E1B"/>
    <w:rsid w:val="00461140"/>
    <w:rsid w:val="0049754F"/>
    <w:rsid w:val="004C72DA"/>
    <w:rsid w:val="004D7D23"/>
    <w:rsid w:val="00521E63"/>
    <w:rsid w:val="00536A7D"/>
    <w:rsid w:val="005C25DA"/>
    <w:rsid w:val="005E1E81"/>
    <w:rsid w:val="005F24D1"/>
    <w:rsid w:val="006163A6"/>
    <w:rsid w:val="006332EF"/>
    <w:rsid w:val="00681089"/>
    <w:rsid w:val="00693FCE"/>
    <w:rsid w:val="006A1980"/>
    <w:rsid w:val="006D3521"/>
    <w:rsid w:val="007173A8"/>
    <w:rsid w:val="0072598E"/>
    <w:rsid w:val="007608DB"/>
    <w:rsid w:val="007D21ED"/>
    <w:rsid w:val="007D4E21"/>
    <w:rsid w:val="00811077"/>
    <w:rsid w:val="008211E2"/>
    <w:rsid w:val="00860A71"/>
    <w:rsid w:val="008B21A2"/>
    <w:rsid w:val="008C3690"/>
    <w:rsid w:val="0094493E"/>
    <w:rsid w:val="00957674"/>
    <w:rsid w:val="0097461A"/>
    <w:rsid w:val="009C5850"/>
    <w:rsid w:val="00A21572"/>
    <w:rsid w:val="00A22F4B"/>
    <w:rsid w:val="00A45741"/>
    <w:rsid w:val="00A561EF"/>
    <w:rsid w:val="00A77C38"/>
    <w:rsid w:val="00AC1A72"/>
    <w:rsid w:val="00B4039D"/>
    <w:rsid w:val="00B468BB"/>
    <w:rsid w:val="00B61BC0"/>
    <w:rsid w:val="00B76BBB"/>
    <w:rsid w:val="00B87E5D"/>
    <w:rsid w:val="00BB33F1"/>
    <w:rsid w:val="00C22C85"/>
    <w:rsid w:val="00C64138"/>
    <w:rsid w:val="00C8427A"/>
    <w:rsid w:val="00D01A65"/>
    <w:rsid w:val="00D509AE"/>
    <w:rsid w:val="00D814EA"/>
    <w:rsid w:val="00DA2D8D"/>
    <w:rsid w:val="00DA5BF8"/>
    <w:rsid w:val="00DD6B76"/>
    <w:rsid w:val="00E75F2F"/>
    <w:rsid w:val="00E8222D"/>
    <w:rsid w:val="00E832EE"/>
    <w:rsid w:val="00EA1193"/>
    <w:rsid w:val="00EA3CA0"/>
    <w:rsid w:val="00F20E01"/>
    <w:rsid w:val="00F52436"/>
    <w:rsid w:val="00F636E4"/>
    <w:rsid w:val="00F8029D"/>
    <w:rsid w:val="00FA06F6"/>
    <w:rsid w:val="00FA5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paragraph" w:customStyle="1" w:styleId="Default">
    <w:name w:val="Default"/>
    <w:rsid w:val="00375B46"/>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paragraph" w:customStyle="1" w:styleId="Default">
    <w:name w:val="Default"/>
    <w:rsid w:val="00375B46"/>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grade4commoncoremath.wikispaces.hcpss.org/assessing+4.NBT.2" TargetMode="External"/><Relationship Id="rId18" Type="http://schemas.openxmlformats.org/officeDocument/2006/relationships/hyperlink" Target="https://www.engageny.org/resource/grade-4-mathematics-module-1" TargetMode="External"/><Relationship Id="rId26" Type="http://schemas.openxmlformats.org/officeDocument/2006/relationships/hyperlink" Target="https://grade4commoncoremath.wikispaces.hcpss.org/assessing+4.NBT.2" TargetMode="External"/><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gfletchy.com/wheres-the-beef/" TargetMode="External"/><Relationship Id="rId25" Type="http://schemas.openxmlformats.org/officeDocument/2006/relationships/hyperlink" Target="https://grade4commoncoremath.wikispaces.hcpss.org/assessing+4.NBT.2" TargetMode="External"/><Relationship Id="rId2" Type="http://schemas.openxmlformats.org/officeDocument/2006/relationships/styles" Target="styles.xml"/><Relationship Id="rId16" Type="http://schemas.openxmlformats.org/officeDocument/2006/relationships/hyperlink" Target="http://www.fwps.org/tfl/wp-content/uploads/sites/3/2014/06/Relative-Value-of-Places-Task-and-Rubric-Module-1.pdf?697a0d" TargetMode="External"/><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robertkaplinsky.com/work/write-a-check/"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www.engageny.org/resource/grade-4-mathematics-module-1" TargetMode="External"/><Relationship Id="rId28" Type="http://schemas.openxmlformats.org/officeDocument/2006/relationships/footer" Target="footer1.xml"/><Relationship Id="rId10" Type="http://schemas.openxmlformats.org/officeDocument/2006/relationships/hyperlink" Target="http://robertkaplinsky.com/work/write-a-check/"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image" Target="media/image4.png"/><Relationship Id="rId22" Type="http://schemas.openxmlformats.org/officeDocument/2006/relationships/hyperlink" Target="https://www.illustrativemathematics.org/content-standards/4/OA/A/3/tasks/1289" TargetMode="External"/><Relationship Id="rId27" Type="http://schemas.openxmlformats.org/officeDocument/2006/relationships/hyperlink" Target="https://www.illustrativemathematics.org/content-standards/4/OA/A/3/tasks/1289"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hyperlink" Target="http://creativecommons.org/licenses/by-nc/4.0/" TargetMode="External"/><Relationship Id="rId1" Type="http://schemas.openxmlformats.org/officeDocument/2006/relationships/image" Target="media/image9.jpeg"/><Relationship Id="rId6" Type="http://schemas.openxmlformats.org/officeDocument/2006/relationships/hyperlink" Target="http://creativecommons.org/choose/www.engageny.org,%20www.smarterbalanced.org%20and%20the%20CCSS%20Progression%20Documents" TargetMode="External"/><Relationship Id="rId5" Type="http://schemas.openxmlformats.org/officeDocument/2006/relationships/hyperlink" Target="http://creativecommons.org/licenses/by-nc/4.0/" TargetMode="External"/><Relationship Id="rId4" Type="http://schemas.openxmlformats.org/officeDocument/2006/relationships/hyperlink" Target="http://creativecommons.org/choose/www.fw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Image</cp:lastModifiedBy>
  <cp:revision>2</cp:revision>
  <cp:lastPrinted>2015-07-27T19:37:00Z</cp:lastPrinted>
  <dcterms:created xsi:type="dcterms:W3CDTF">2015-07-27T21:02:00Z</dcterms:created>
  <dcterms:modified xsi:type="dcterms:W3CDTF">2015-07-27T21:02:00Z</dcterms:modified>
</cp:coreProperties>
</file>